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FA545B" w14:textId="56ADB6BF" w:rsidR="00A0593B" w:rsidRDefault="00A0593B">
      <w:pPr>
        <w:rPr>
          <w:b/>
          <w:bCs/>
          <w:szCs w:val="22"/>
        </w:rPr>
      </w:pPr>
      <w:r>
        <w:rPr>
          <w:b/>
          <w:bCs/>
          <w:szCs w:val="22"/>
        </w:rPr>
        <w:t>Variabel</w:t>
      </w:r>
    </w:p>
    <w:p w14:paraId="19725532" w14:textId="4CDEFAC4" w:rsidR="00A0593B" w:rsidRDefault="00A0593B">
      <w:pPr>
        <w:rPr>
          <w:szCs w:val="22"/>
          <w:lang w:val="en-ID"/>
        </w:rPr>
      </w:pPr>
      <w:r>
        <w:rPr>
          <w:szCs w:val="22"/>
          <w:lang w:val="en-ID"/>
        </w:rPr>
        <w:t xml:space="preserve">CLC : </w:t>
      </w:r>
      <w:r>
        <w:rPr>
          <w:rFonts w:eastAsia="Times New Roman"/>
          <w:b/>
          <w:bCs/>
          <w:i/>
          <w:iCs/>
          <w:kern w:val="0"/>
          <w:sz w:val="24"/>
          <w:szCs w:val="24"/>
          <w:lang w:val="id"/>
          <w14:ligatures w14:val="none"/>
        </w:rPr>
        <w:t>Customer learning Capabilities</w:t>
      </w:r>
    </w:p>
    <w:p w14:paraId="46E6E01D" w14:textId="330672E4" w:rsidR="00A0593B" w:rsidRDefault="00A0593B">
      <w:pPr>
        <w:rPr>
          <w:szCs w:val="22"/>
          <w:lang w:val="en-ID"/>
        </w:rPr>
      </w:pPr>
      <w:r>
        <w:rPr>
          <w:szCs w:val="22"/>
          <w:lang w:val="en-ID"/>
        </w:rPr>
        <w:t xml:space="preserve">COLC : </w:t>
      </w:r>
      <w:r>
        <w:rPr>
          <w:rFonts w:eastAsia="Times New Roman"/>
          <w:b/>
          <w:bCs/>
          <w:i/>
          <w:iCs/>
          <w:kern w:val="0"/>
          <w:sz w:val="24"/>
          <w:szCs w:val="24"/>
          <w:lang w:val="id"/>
          <w14:ligatures w14:val="none"/>
        </w:rPr>
        <w:t>Competitor Learning Capability</w:t>
      </w:r>
    </w:p>
    <w:p w14:paraId="7890C3DD" w14:textId="64986EFE" w:rsidR="00A0593B" w:rsidRDefault="00A0593B">
      <w:pPr>
        <w:rPr>
          <w:szCs w:val="22"/>
          <w:lang w:val="en-ID"/>
        </w:rPr>
      </w:pPr>
      <w:r>
        <w:rPr>
          <w:szCs w:val="22"/>
          <w:lang w:val="en-ID"/>
        </w:rPr>
        <w:t xml:space="preserve">BIA : </w:t>
      </w:r>
      <w:r>
        <w:rPr>
          <w:rFonts w:eastAsia="Times New Roman"/>
          <w:b/>
          <w:bCs/>
          <w:i/>
          <w:iCs/>
          <w:kern w:val="0"/>
          <w:sz w:val="24"/>
          <w:szCs w:val="24"/>
          <w:lang w:val="id"/>
          <w14:ligatures w14:val="none"/>
        </w:rPr>
        <w:t>Brand Image Advantage</w:t>
      </w:r>
    </w:p>
    <w:p w14:paraId="2C3BC2C4" w14:textId="42FCD554" w:rsidR="00A0593B" w:rsidRPr="00A0593B" w:rsidRDefault="00A0593B">
      <w:pPr>
        <w:rPr>
          <w:szCs w:val="22"/>
          <w:lang w:val="en-ID"/>
        </w:rPr>
      </w:pPr>
      <w:r w:rsidRPr="00A0593B">
        <w:rPr>
          <w:szCs w:val="22"/>
          <w:lang w:val="en-ID"/>
        </w:rPr>
        <w:t xml:space="preserve">IBMC : </w:t>
      </w:r>
      <w:r>
        <w:rPr>
          <w:rFonts w:eastAsia="Times New Roman"/>
          <w:b/>
          <w:bCs/>
          <w:i/>
          <w:iCs/>
          <w:kern w:val="0"/>
          <w:sz w:val="24"/>
          <w:szCs w:val="24"/>
          <w:lang w:val="id"/>
          <w14:ligatures w14:val="none"/>
        </w:rPr>
        <w:t>Itqon Brand Management Capability</w:t>
      </w:r>
    </w:p>
    <w:p w14:paraId="37CA6A29" w14:textId="73B61B21" w:rsidR="00A0593B" w:rsidRPr="00A0593B" w:rsidRDefault="00A0593B">
      <w:pPr>
        <w:rPr>
          <w:szCs w:val="22"/>
          <w:lang w:val="sv-SE"/>
        </w:rPr>
      </w:pPr>
      <w:r w:rsidRPr="00A0593B">
        <w:rPr>
          <w:szCs w:val="22"/>
          <w:lang w:val="sv-SE"/>
        </w:rPr>
        <w:t>KP : Kinerja Pemasaran</w:t>
      </w:r>
    </w:p>
    <w:p w14:paraId="53813B28" w14:textId="2827126B" w:rsidR="00C24DEC" w:rsidRPr="00A0593B" w:rsidRDefault="00C24DEC">
      <w:pPr>
        <w:rPr>
          <w:b/>
          <w:bCs/>
          <w:szCs w:val="22"/>
          <w:lang w:val="sv-SE"/>
        </w:rPr>
      </w:pPr>
      <w:r w:rsidRPr="00A0593B">
        <w:rPr>
          <w:b/>
          <w:bCs/>
          <w:szCs w:val="22"/>
          <w:lang w:val="sv-SE"/>
        </w:rPr>
        <w:t>UJI ASUMSI</w:t>
      </w:r>
    </w:p>
    <w:p w14:paraId="3120DEE3" w14:textId="381AB910" w:rsidR="00B274C8" w:rsidRPr="009C0EB5" w:rsidRDefault="00B274C8" w:rsidP="00B274C8">
      <w:pPr>
        <w:pStyle w:val="ListParagraph"/>
        <w:numPr>
          <w:ilvl w:val="0"/>
          <w:numId w:val="10"/>
        </w:numPr>
        <w:rPr>
          <w:b/>
          <w:bCs/>
          <w:szCs w:val="22"/>
        </w:rPr>
      </w:pPr>
      <w:proofErr w:type="spellStart"/>
      <w:r w:rsidRPr="009C0EB5">
        <w:rPr>
          <w:b/>
          <w:bCs/>
          <w:szCs w:val="22"/>
        </w:rPr>
        <w:t>Normalitas</w:t>
      </w:r>
      <w:proofErr w:type="spellEnd"/>
      <w:r w:rsidRPr="009C0EB5">
        <w:rPr>
          <w:b/>
          <w:bCs/>
          <w:szCs w:val="22"/>
        </w:rPr>
        <w:t xml:space="preserve"> Data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0"/>
        <w:gridCol w:w="2013"/>
        <w:gridCol w:w="1861"/>
        <w:gridCol w:w="3168"/>
      </w:tblGrid>
      <w:tr w:rsidR="009C0EB5" w:rsidRPr="00084296" w14:paraId="7F279215" w14:textId="77777777" w:rsidTr="00084296">
        <w:trPr>
          <w:trHeight w:val="20"/>
        </w:trPr>
        <w:tc>
          <w:tcPr>
            <w:tcW w:w="1190" w:type="pct"/>
            <w:shd w:val="clear" w:color="auto" w:fill="auto"/>
            <w:vAlign w:val="center"/>
            <w:hideMark/>
          </w:tcPr>
          <w:p w14:paraId="304335EC" w14:textId="115036E5" w:rsidR="00084296" w:rsidRPr="00084296" w:rsidRDefault="00084296" w:rsidP="00084296">
            <w:pPr>
              <w:spacing w:after="0" w:line="240" w:lineRule="auto"/>
              <w:jc w:val="center"/>
              <w:rPr>
                <w:rFonts w:eastAsia="Times New Roman"/>
                <w:b/>
                <w:bCs/>
                <w:color w:val="000000"/>
                <w:kern w:val="0"/>
                <w:szCs w:val="22"/>
                <w:lang w:val="en-ID" w:eastAsia="en-ID"/>
                <w14:ligatures w14:val="none"/>
              </w:rPr>
            </w:pPr>
            <w:r w:rsidRPr="009C0EB5">
              <w:rPr>
                <w:rFonts w:eastAsia="Times New Roman"/>
                <w:b/>
                <w:bCs/>
                <w:color w:val="000000"/>
                <w:kern w:val="0"/>
                <w:szCs w:val="22"/>
                <w:lang w:val="en-ID" w:eastAsia="en-ID"/>
                <w14:ligatures w14:val="none"/>
              </w:rPr>
              <w:t>Item</w:t>
            </w:r>
          </w:p>
        </w:tc>
        <w:tc>
          <w:tcPr>
            <w:tcW w:w="1089" w:type="pct"/>
            <w:shd w:val="clear" w:color="auto" w:fill="auto"/>
            <w:vAlign w:val="center"/>
            <w:hideMark/>
          </w:tcPr>
          <w:p w14:paraId="1D786E16" w14:textId="77777777" w:rsidR="00084296" w:rsidRPr="00084296" w:rsidRDefault="00084296" w:rsidP="00084296">
            <w:pPr>
              <w:spacing w:after="0" w:line="240" w:lineRule="auto"/>
              <w:jc w:val="center"/>
              <w:rPr>
                <w:rFonts w:eastAsia="Times New Roman"/>
                <w:b/>
                <w:bCs/>
                <w:color w:val="000000"/>
                <w:kern w:val="0"/>
                <w:szCs w:val="22"/>
                <w:lang w:val="en-ID" w:eastAsia="en-ID"/>
                <w14:ligatures w14:val="none"/>
              </w:rPr>
            </w:pPr>
            <w:r w:rsidRPr="00084296">
              <w:rPr>
                <w:rFonts w:eastAsia="Times New Roman"/>
                <w:b/>
                <w:bCs/>
                <w:color w:val="000000"/>
                <w:kern w:val="0"/>
                <w:szCs w:val="22"/>
                <w:lang w:val="en-ID" w:eastAsia="en-ID"/>
                <w14:ligatures w14:val="none"/>
              </w:rPr>
              <w:t>LCR</w:t>
            </w:r>
          </w:p>
        </w:tc>
        <w:tc>
          <w:tcPr>
            <w:tcW w:w="1007" w:type="pct"/>
            <w:shd w:val="clear" w:color="auto" w:fill="auto"/>
            <w:vAlign w:val="center"/>
            <w:hideMark/>
          </w:tcPr>
          <w:p w14:paraId="3024032E" w14:textId="4D56AF41" w:rsidR="00084296" w:rsidRPr="00084296" w:rsidRDefault="00084296" w:rsidP="00084296">
            <w:pPr>
              <w:spacing w:after="0" w:line="240" w:lineRule="auto"/>
              <w:jc w:val="center"/>
              <w:rPr>
                <w:rFonts w:eastAsia="Times New Roman"/>
                <w:b/>
                <w:bCs/>
                <w:color w:val="000000"/>
                <w:kern w:val="0"/>
                <w:szCs w:val="22"/>
                <w:lang w:val="en-ID" w:eastAsia="en-ID"/>
                <w14:ligatures w14:val="none"/>
              </w:rPr>
            </w:pPr>
            <w:r w:rsidRPr="009C0EB5">
              <w:rPr>
                <w:rFonts w:eastAsia="Times New Roman"/>
                <w:b/>
                <w:bCs/>
                <w:color w:val="000000"/>
                <w:kern w:val="0"/>
                <w:szCs w:val="22"/>
                <w:lang w:val="en-ID" w:eastAsia="en-ID"/>
                <w14:ligatures w14:val="none"/>
              </w:rPr>
              <w:t>U</w:t>
            </w:r>
            <w:r w:rsidRPr="00084296">
              <w:rPr>
                <w:rFonts w:eastAsia="Times New Roman"/>
                <w:b/>
                <w:bCs/>
                <w:color w:val="000000"/>
                <w:kern w:val="0"/>
                <w:szCs w:val="22"/>
                <w:lang w:val="en-ID" w:eastAsia="en-ID"/>
                <w14:ligatures w14:val="none"/>
              </w:rPr>
              <w:t>CR</w:t>
            </w:r>
          </w:p>
        </w:tc>
        <w:tc>
          <w:tcPr>
            <w:tcW w:w="1714" w:type="pct"/>
            <w:shd w:val="clear" w:color="auto" w:fill="auto"/>
            <w:vAlign w:val="center"/>
            <w:hideMark/>
          </w:tcPr>
          <w:p w14:paraId="709AD699" w14:textId="77777777" w:rsidR="00084296" w:rsidRPr="00084296" w:rsidRDefault="00084296" w:rsidP="00084296">
            <w:pPr>
              <w:spacing w:after="0" w:line="240" w:lineRule="auto"/>
              <w:jc w:val="center"/>
              <w:rPr>
                <w:rFonts w:eastAsia="Times New Roman"/>
                <w:b/>
                <w:bCs/>
                <w:color w:val="000000"/>
                <w:kern w:val="0"/>
                <w:szCs w:val="22"/>
                <w:lang w:val="en-ID" w:eastAsia="en-ID"/>
                <w14:ligatures w14:val="none"/>
              </w:rPr>
            </w:pPr>
            <w:proofErr w:type="spellStart"/>
            <w:r w:rsidRPr="00084296">
              <w:rPr>
                <w:rFonts w:eastAsia="Times New Roman"/>
                <w:b/>
                <w:bCs/>
                <w:color w:val="000000"/>
                <w:kern w:val="0"/>
                <w:szCs w:val="22"/>
                <w:lang w:val="en-ID" w:eastAsia="en-ID"/>
                <w14:ligatures w14:val="none"/>
              </w:rPr>
              <w:t>Keterangan</w:t>
            </w:r>
            <w:proofErr w:type="spellEnd"/>
          </w:p>
        </w:tc>
      </w:tr>
      <w:tr w:rsidR="009C0EB5" w:rsidRPr="00084296" w14:paraId="05244562" w14:textId="77777777" w:rsidTr="00084296">
        <w:trPr>
          <w:trHeight w:val="20"/>
        </w:trPr>
        <w:tc>
          <w:tcPr>
            <w:tcW w:w="1190" w:type="pct"/>
            <w:shd w:val="clear" w:color="auto" w:fill="auto"/>
            <w:vAlign w:val="center"/>
            <w:hideMark/>
          </w:tcPr>
          <w:p w14:paraId="2C1C1C0D"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BIA1</w:t>
            </w:r>
          </w:p>
        </w:tc>
        <w:tc>
          <w:tcPr>
            <w:tcW w:w="1089" w:type="pct"/>
            <w:shd w:val="clear" w:color="auto" w:fill="auto"/>
            <w:vAlign w:val="center"/>
            <w:hideMark/>
          </w:tcPr>
          <w:p w14:paraId="4D6CF244"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-8,814</w:t>
            </w:r>
          </w:p>
        </w:tc>
        <w:tc>
          <w:tcPr>
            <w:tcW w:w="1007" w:type="pct"/>
            <w:shd w:val="clear" w:color="auto" w:fill="auto"/>
            <w:vAlign w:val="center"/>
            <w:hideMark/>
          </w:tcPr>
          <w:p w14:paraId="679708D8"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8,000</w:t>
            </w:r>
          </w:p>
        </w:tc>
        <w:tc>
          <w:tcPr>
            <w:tcW w:w="1714" w:type="pct"/>
            <w:shd w:val="clear" w:color="auto" w:fill="auto"/>
            <w:vAlign w:val="center"/>
            <w:hideMark/>
          </w:tcPr>
          <w:p w14:paraId="283B471F"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Tidak Normal</w:t>
            </w:r>
          </w:p>
        </w:tc>
      </w:tr>
      <w:tr w:rsidR="009C0EB5" w:rsidRPr="00084296" w14:paraId="6CE12FF7" w14:textId="77777777" w:rsidTr="00084296">
        <w:trPr>
          <w:trHeight w:val="20"/>
        </w:trPr>
        <w:tc>
          <w:tcPr>
            <w:tcW w:w="1190" w:type="pct"/>
            <w:shd w:val="clear" w:color="auto" w:fill="auto"/>
            <w:vAlign w:val="center"/>
            <w:hideMark/>
          </w:tcPr>
          <w:p w14:paraId="5B868143"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BIA2</w:t>
            </w:r>
          </w:p>
        </w:tc>
        <w:tc>
          <w:tcPr>
            <w:tcW w:w="1089" w:type="pct"/>
            <w:shd w:val="clear" w:color="auto" w:fill="auto"/>
            <w:vAlign w:val="center"/>
            <w:hideMark/>
          </w:tcPr>
          <w:p w14:paraId="5219DE2D"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-9,232</w:t>
            </w:r>
          </w:p>
        </w:tc>
        <w:tc>
          <w:tcPr>
            <w:tcW w:w="1007" w:type="pct"/>
            <w:shd w:val="clear" w:color="auto" w:fill="auto"/>
            <w:vAlign w:val="center"/>
            <w:hideMark/>
          </w:tcPr>
          <w:p w14:paraId="456D4155"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8,602</w:t>
            </w:r>
          </w:p>
        </w:tc>
        <w:tc>
          <w:tcPr>
            <w:tcW w:w="1714" w:type="pct"/>
            <w:shd w:val="clear" w:color="auto" w:fill="auto"/>
            <w:vAlign w:val="center"/>
            <w:hideMark/>
          </w:tcPr>
          <w:p w14:paraId="0B7043AE"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Tidak Normal</w:t>
            </w:r>
          </w:p>
        </w:tc>
      </w:tr>
      <w:tr w:rsidR="009C0EB5" w:rsidRPr="00084296" w14:paraId="61421684" w14:textId="77777777" w:rsidTr="00084296">
        <w:trPr>
          <w:trHeight w:val="20"/>
        </w:trPr>
        <w:tc>
          <w:tcPr>
            <w:tcW w:w="1190" w:type="pct"/>
            <w:shd w:val="clear" w:color="auto" w:fill="auto"/>
            <w:vAlign w:val="center"/>
            <w:hideMark/>
          </w:tcPr>
          <w:p w14:paraId="15FA1B0F"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BIA3</w:t>
            </w:r>
          </w:p>
        </w:tc>
        <w:tc>
          <w:tcPr>
            <w:tcW w:w="1089" w:type="pct"/>
            <w:shd w:val="clear" w:color="auto" w:fill="auto"/>
            <w:vAlign w:val="center"/>
            <w:hideMark/>
          </w:tcPr>
          <w:p w14:paraId="36ECB989"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-8,509</w:t>
            </w:r>
          </w:p>
        </w:tc>
        <w:tc>
          <w:tcPr>
            <w:tcW w:w="1007" w:type="pct"/>
            <w:shd w:val="clear" w:color="auto" w:fill="auto"/>
            <w:vAlign w:val="center"/>
            <w:hideMark/>
          </w:tcPr>
          <w:p w14:paraId="32968141"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8,839</w:t>
            </w:r>
          </w:p>
        </w:tc>
        <w:tc>
          <w:tcPr>
            <w:tcW w:w="1714" w:type="pct"/>
            <w:shd w:val="clear" w:color="auto" w:fill="auto"/>
            <w:vAlign w:val="center"/>
            <w:hideMark/>
          </w:tcPr>
          <w:p w14:paraId="52E97533"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Tidak Normal</w:t>
            </w:r>
          </w:p>
        </w:tc>
      </w:tr>
      <w:tr w:rsidR="009C0EB5" w:rsidRPr="00084296" w14:paraId="3251291F" w14:textId="77777777" w:rsidTr="00084296">
        <w:trPr>
          <w:trHeight w:val="20"/>
        </w:trPr>
        <w:tc>
          <w:tcPr>
            <w:tcW w:w="1190" w:type="pct"/>
            <w:shd w:val="clear" w:color="auto" w:fill="auto"/>
            <w:vAlign w:val="center"/>
            <w:hideMark/>
          </w:tcPr>
          <w:p w14:paraId="3F66C2DC"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BIA4</w:t>
            </w:r>
          </w:p>
        </w:tc>
        <w:tc>
          <w:tcPr>
            <w:tcW w:w="1089" w:type="pct"/>
            <w:shd w:val="clear" w:color="auto" w:fill="auto"/>
            <w:vAlign w:val="center"/>
            <w:hideMark/>
          </w:tcPr>
          <w:p w14:paraId="644E43E4"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-6,779</w:t>
            </w:r>
          </w:p>
        </w:tc>
        <w:tc>
          <w:tcPr>
            <w:tcW w:w="1007" w:type="pct"/>
            <w:shd w:val="clear" w:color="auto" w:fill="auto"/>
            <w:vAlign w:val="center"/>
            <w:hideMark/>
          </w:tcPr>
          <w:p w14:paraId="298F7718"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4,783</w:t>
            </w:r>
          </w:p>
        </w:tc>
        <w:tc>
          <w:tcPr>
            <w:tcW w:w="1714" w:type="pct"/>
            <w:shd w:val="clear" w:color="auto" w:fill="auto"/>
            <w:vAlign w:val="center"/>
            <w:hideMark/>
          </w:tcPr>
          <w:p w14:paraId="7FD89175"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Tidak Normal</w:t>
            </w:r>
          </w:p>
        </w:tc>
      </w:tr>
      <w:tr w:rsidR="009C0EB5" w:rsidRPr="00084296" w14:paraId="7AE4E143" w14:textId="77777777" w:rsidTr="00084296">
        <w:trPr>
          <w:trHeight w:val="20"/>
        </w:trPr>
        <w:tc>
          <w:tcPr>
            <w:tcW w:w="1190" w:type="pct"/>
            <w:shd w:val="clear" w:color="auto" w:fill="auto"/>
            <w:vAlign w:val="center"/>
            <w:hideMark/>
          </w:tcPr>
          <w:p w14:paraId="15387CD1"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CLC1</w:t>
            </w:r>
          </w:p>
        </w:tc>
        <w:tc>
          <w:tcPr>
            <w:tcW w:w="1089" w:type="pct"/>
            <w:shd w:val="clear" w:color="auto" w:fill="auto"/>
            <w:vAlign w:val="center"/>
            <w:hideMark/>
          </w:tcPr>
          <w:p w14:paraId="33190809"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-6,315</w:t>
            </w:r>
          </w:p>
        </w:tc>
        <w:tc>
          <w:tcPr>
            <w:tcW w:w="1007" w:type="pct"/>
            <w:shd w:val="clear" w:color="auto" w:fill="auto"/>
            <w:vAlign w:val="center"/>
            <w:hideMark/>
          </w:tcPr>
          <w:p w14:paraId="62561E41"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3,051</w:t>
            </w:r>
          </w:p>
        </w:tc>
        <w:tc>
          <w:tcPr>
            <w:tcW w:w="1714" w:type="pct"/>
            <w:shd w:val="clear" w:color="auto" w:fill="auto"/>
            <w:vAlign w:val="center"/>
            <w:hideMark/>
          </w:tcPr>
          <w:p w14:paraId="1CD38D6A"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Tidak Normal</w:t>
            </w:r>
          </w:p>
        </w:tc>
      </w:tr>
      <w:tr w:rsidR="009C0EB5" w:rsidRPr="00084296" w14:paraId="5E8909E1" w14:textId="77777777" w:rsidTr="00084296">
        <w:trPr>
          <w:trHeight w:val="20"/>
        </w:trPr>
        <w:tc>
          <w:tcPr>
            <w:tcW w:w="1190" w:type="pct"/>
            <w:shd w:val="clear" w:color="auto" w:fill="auto"/>
            <w:vAlign w:val="center"/>
            <w:hideMark/>
          </w:tcPr>
          <w:p w14:paraId="39A2CBAA"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CLC2</w:t>
            </w:r>
          </w:p>
        </w:tc>
        <w:tc>
          <w:tcPr>
            <w:tcW w:w="1089" w:type="pct"/>
            <w:shd w:val="clear" w:color="auto" w:fill="auto"/>
            <w:vAlign w:val="center"/>
            <w:hideMark/>
          </w:tcPr>
          <w:p w14:paraId="356C0A35"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-8,976</w:t>
            </w:r>
          </w:p>
        </w:tc>
        <w:tc>
          <w:tcPr>
            <w:tcW w:w="1007" w:type="pct"/>
            <w:shd w:val="clear" w:color="auto" w:fill="auto"/>
            <w:vAlign w:val="center"/>
            <w:hideMark/>
          </w:tcPr>
          <w:p w14:paraId="0CD057BE"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10,891</w:t>
            </w:r>
          </w:p>
        </w:tc>
        <w:tc>
          <w:tcPr>
            <w:tcW w:w="1714" w:type="pct"/>
            <w:shd w:val="clear" w:color="auto" w:fill="auto"/>
            <w:vAlign w:val="center"/>
            <w:hideMark/>
          </w:tcPr>
          <w:p w14:paraId="2FC2C840"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Tidak Normal</w:t>
            </w:r>
          </w:p>
        </w:tc>
      </w:tr>
      <w:tr w:rsidR="009C0EB5" w:rsidRPr="00084296" w14:paraId="0C4013AE" w14:textId="77777777" w:rsidTr="00084296">
        <w:trPr>
          <w:trHeight w:val="20"/>
        </w:trPr>
        <w:tc>
          <w:tcPr>
            <w:tcW w:w="1190" w:type="pct"/>
            <w:shd w:val="clear" w:color="auto" w:fill="auto"/>
            <w:vAlign w:val="center"/>
            <w:hideMark/>
          </w:tcPr>
          <w:p w14:paraId="4A4CD348"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CLC3</w:t>
            </w:r>
          </w:p>
        </w:tc>
        <w:tc>
          <w:tcPr>
            <w:tcW w:w="1089" w:type="pct"/>
            <w:shd w:val="clear" w:color="auto" w:fill="auto"/>
            <w:vAlign w:val="center"/>
            <w:hideMark/>
          </w:tcPr>
          <w:p w14:paraId="00524322"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-8,249</w:t>
            </w:r>
          </w:p>
        </w:tc>
        <w:tc>
          <w:tcPr>
            <w:tcW w:w="1007" w:type="pct"/>
            <w:shd w:val="clear" w:color="auto" w:fill="auto"/>
            <w:vAlign w:val="center"/>
            <w:hideMark/>
          </w:tcPr>
          <w:p w14:paraId="6EE617E3"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7,458</w:t>
            </w:r>
          </w:p>
        </w:tc>
        <w:tc>
          <w:tcPr>
            <w:tcW w:w="1714" w:type="pct"/>
            <w:shd w:val="clear" w:color="auto" w:fill="auto"/>
            <w:vAlign w:val="center"/>
            <w:hideMark/>
          </w:tcPr>
          <w:p w14:paraId="0C2F4393"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Tidak Normal</w:t>
            </w:r>
          </w:p>
        </w:tc>
      </w:tr>
      <w:tr w:rsidR="009C0EB5" w:rsidRPr="00084296" w14:paraId="5352040F" w14:textId="77777777" w:rsidTr="00084296">
        <w:trPr>
          <w:trHeight w:val="20"/>
        </w:trPr>
        <w:tc>
          <w:tcPr>
            <w:tcW w:w="1190" w:type="pct"/>
            <w:shd w:val="clear" w:color="auto" w:fill="auto"/>
            <w:vAlign w:val="center"/>
            <w:hideMark/>
          </w:tcPr>
          <w:p w14:paraId="113FB34F"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CLC4</w:t>
            </w:r>
          </w:p>
        </w:tc>
        <w:tc>
          <w:tcPr>
            <w:tcW w:w="1089" w:type="pct"/>
            <w:shd w:val="clear" w:color="auto" w:fill="auto"/>
            <w:vAlign w:val="center"/>
            <w:hideMark/>
          </w:tcPr>
          <w:p w14:paraId="53CEA0E9"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-9,449</w:t>
            </w:r>
          </w:p>
        </w:tc>
        <w:tc>
          <w:tcPr>
            <w:tcW w:w="1007" w:type="pct"/>
            <w:shd w:val="clear" w:color="auto" w:fill="auto"/>
            <w:vAlign w:val="center"/>
            <w:hideMark/>
          </w:tcPr>
          <w:p w14:paraId="38FFE1DD"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10,939</w:t>
            </w:r>
          </w:p>
        </w:tc>
        <w:tc>
          <w:tcPr>
            <w:tcW w:w="1714" w:type="pct"/>
            <w:shd w:val="clear" w:color="auto" w:fill="auto"/>
            <w:vAlign w:val="center"/>
            <w:hideMark/>
          </w:tcPr>
          <w:p w14:paraId="4B889F3F"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Tidak Normal</w:t>
            </w:r>
          </w:p>
        </w:tc>
      </w:tr>
      <w:tr w:rsidR="009C0EB5" w:rsidRPr="00084296" w14:paraId="554B8B6B" w14:textId="77777777" w:rsidTr="00084296">
        <w:trPr>
          <w:trHeight w:val="20"/>
        </w:trPr>
        <w:tc>
          <w:tcPr>
            <w:tcW w:w="1190" w:type="pct"/>
            <w:shd w:val="clear" w:color="auto" w:fill="auto"/>
            <w:vAlign w:val="center"/>
            <w:hideMark/>
          </w:tcPr>
          <w:p w14:paraId="0C729AEE"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CLC5</w:t>
            </w:r>
          </w:p>
        </w:tc>
        <w:tc>
          <w:tcPr>
            <w:tcW w:w="1089" w:type="pct"/>
            <w:shd w:val="clear" w:color="auto" w:fill="auto"/>
            <w:vAlign w:val="center"/>
            <w:hideMark/>
          </w:tcPr>
          <w:p w14:paraId="23AE4A05"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-9,632</w:t>
            </w:r>
          </w:p>
        </w:tc>
        <w:tc>
          <w:tcPr>
            <w:tcW w:w="1007" w:type="pct"/>
            <w:shd w:val="clear" w:color="auto" w:fill="auto"/>
            <w:vAlign w:val="center"/>
            <w:hideMark/>
          </w:tcPr>
          <w:p w14:paraId="705A6613"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12,774</w:t>
            </w:r>
          </w:p>
        </w:tc>
        <w:tc>
          <w:tcPr>
            <w:tcW w:w="1714" w:type="pct"/>
            <w:shd w:val="clear" w:color="auto" w:fill="auto"/>
            <w:vAlign w:val="center"/>
            <w:hideMark/>
          </w:tcPr>
          <w:p w14:paraId="570AD2F3"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Tidak Normal</w:t>
            </w:r>
          </w:p>
        </w:tc>
      </w:tr>
      <w:tr w:rsidR="009C0EB5" w:rsidRPr="00084296" w14:paraId="58AF2625" w14:textId="77777777" w:rsidTr="00084296">
        <w:trPr>
          <w:trHeight w:val="20"/>
        </w:trPr>
        <w:tc>
          <w:tcPr>
            <w:tcW w:w="1190" w:type="pct"/>
            <w:shd w:val="clear" w:color="auto" w:fill="auto"/>
            <w:vAlign w:val="center"/>
            <w:hideMark/>
          </w:tcPr>
          <w:p w14:paraId="4E306B3A"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COLC1</w:t>
            </w:r>
          </w:p>
        </w:tc>
        <w:tc>
          <w:tcPr>
            <w:tcW w:w="1089" w:type="pct"/>
            <w:shd w:val="clear" w:color="auto" w:fill="auto"/>
            <w:vAlign w:val="center"/>
            <w:hideMark/>
          </w:tcPr>
          <w:p w14:paraId="328E645E"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-9,998</w:t>
            </w:r>
          </w:p>
        </w:tc>
        <w:tc>
          <w:tcPr>
            <w:tcW w:w="1007" w:type="pct"/>
            <w:shd w:val="clear" w:color="auto" w:fill="auto"/>
            <w:vAlign w:val="center"/>
            <w:hideMark/>
          </w:tcPr>
          <w:p w14:paraId="1BAD2AE4"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11,914</w:t>
            </w:r>
          </w:p>
        </w:tc>
        <w:tc>
          <w:tcPr>
            <w:tcW w:w="1714" w:type="pct"/>
            <w:shd w:val="clear" w:color="auto" w:fill="auto"/>
            <w:vAlign w:val="center"/>
            <w:hideMark/>
          </w:tcPr>
          <w:p w14:paraId="5D531DE8"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Tidak Normal</w:t>
            </w:r>
          </w:p>
        </w:tc>
      </w:tr>
      <w:tr w:rsidR="009C0EB5" w:rsidRPr="00084296" w14:paraId="61216ADD" w14:textId="77777777" w:rsidTr="00084296">
        <w:trPr>
          <w:trHeight w:val="20"/>
        </w:trPr>
        <w:tc>
          <w:tcPr>
            <w:tcW w:w="1190" w:type="pct"/>
            <w:shd w:val="clear" w:color="auto" w:fill="auto"/>
            <w:vAlign w:val="center"/>
            <w:hideMark/>
          </w:tcPr>
          <w:p w14:paraId="5257439D"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COLC2</w:t>
            </w:r>
          </w:p>
        </w:tc>
        <w:tc>
          <w:tcPr>
            <w:tcW w:w="1089" w:type="pct"/>
            <w:shd w:val="clear" w:color="auto" w:fill="auto"/>
            <w:vAlign w:val="center"/>
            <w:hideMark/>
          </w:tcPr>
          <w:p w14:paraId="78C9C6A2"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-10,947</w:t>
            </w:r>
          </w:p>
        </w:tc>
        <w:tc>
          <w:tcPr>
            <w:tcW w:w="1007" w:type="pct"/>
            <w:shd w:val="clear" w:color="auto" w:fill="auto"/>
            <w:vAlign w:val="center"/>
            <w:hideMark/>
          </w:tcPr>
          <w:p w14:paraId="6FD62491"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10,638</w:t>
            </w:r>
          </w:p>
        </w:tc>
        <w:tc>
          <w:tcPr>
            <w:tcW w:w="1714" w:type="pct"/>
            <w:shd w:val="clear" w:color="auto" w:fill="auto"/>
            <w:vAlign w:val="center"/>
            <w:hideMark/>
          </w:tcPr>
          <w:p w14:paraId="0545C84A"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Tidak Normal</w:t>
            </w:r>
          </w:p>
        </w:tc>
      </w:tr>
      <w:tr w:rsidR="009C0EB5" w:rsidRPr="00084296" w14:paraId="27E44189" w14:textId="77777777" w:rsidTr="00084296">
        <w:trPr>
          <w:trHeight w:val="20"/>
        </w:trPr>
        <w:tc>
          <w:tcPr>
            <w:tcW w:w="1190" w:type="pct"/>
            <w:shd w:val="clear" w:color="auto" w:fill="auto"/>
            <w:vAlign w:val="center"/>
            <w:hideMark/>
          </w:tcPr>
          <w:p w14:paraId="5A0D9206"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COLC3</w:t>
            </w:r>
          </w:p>
        </w:tc>
        <w:tc>
          <w:tcPr>
            <w:tcW w:w="1089" w:type="pct"/>
            <w:shd w:val="clear" w:color="auto" w:fill="auto"/>
            <w:vAlign w:val="center"/>
            <w:hideMark/>
          </w:tcPr>
          <w:p w14:paraId="55A7E60A"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-9,086</w:t>
            </w:r>
          </w:p>
        </w:tc>
        <w:tc>
          <w:tcPr>
            <w:tcW w:w="1007" w:type="pct"/>
            <w:shd w:val="clear" w:color="auto" w:fill="auto"/>
            <w:vAlign w:val="center"/>
            <w:hideMark/>
          </w:tcPr>
          <w:p w14:paraId="2531031F"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6,976</w:t>
            </w:r>
          </w:p>
        </w:tc>
        <w:tc>
          <w:tcPr>
            <w:tcW w:w="1714" w:type="pct"/>
            <w:shd w:val="clear" w:color="auto" w:fill="auto"/>
            <w:vAlign w:val="center"/>
            <w:hideMark/>
          </w:tcPr>
          <w:p w14:paraId="64518EE8"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Tidak Normal</w:t>
            </w:r>
          </w:p>
        </w:tc>
      </w:tr>
      <w:tr w:rsidR="009C0EB5" w:rsidRPr="00084296" w14:paraId="4D79C1F5" w14:textId="77777777" w:rsidTr="00084296">
        <w:trPr>
          <w:trHeight w:val="20"/>
        </w:trPr>
        <w:tc>
          <w:tcPr>
            <w:tcW w:w="1190" w:type="pct"/>
            <w:shd w:val="clear" w:color="auto" w:fill="auto"/>
            <w:vAlign w:val="center"/>
            <w:hideMark/>
          </w:tcPr>
          <w:p w14:paraId="7AB2E3C8"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COLC4</w:t>
            </w:r>
          </w:p>
        </w:tc>
        <w:tc>
          <w:tcPr>
            <w:tcW w:w="1089" w:type="pct"/>
            <w:shd w:val="clear" w:color="auto" w:fill="auto"/>
            <w:vAlign w:val="center"/>
            <w:hideMark/>
          </w:tcPr>
          <w:p w14:paraId="3BD966A5"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-10,945</w:t>
            </w:r>
          </w:p>
        </w:tc>
        <w:tc>
          <w:tcPr>
            <w:tcW w:w="1007" w:type="pct"/>
            <w:shd w:val="clear" w:color="auto" w:fill="auto"/>
            <w:vAlign w:val="center"/>
            <w:hideMark/>
          </w:tcPr>
          <w:p w14:paraId="1E438C81"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14,622</w:t>
            </w:r>
          </w:p>
        </w:tc>
        <w:tc>
          <w:tcPr>
            <w:tcW w:w="1714" w:type="pct"/>
            <w:shd w:val="clear" w:color="auto" w:fill="auto"/>
            <w:vAlign w:val="center"/>
            <w:hideMark/>
          </w:tcPr>
          <w:p w14:paraId="2071EC0F"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Tidak Normal</w:t>
            </w:r>
          </w:p>
        </w:tc>
      </w:tr>
      <w:tr w:rsidR="009C0EB5" w:rsidRPr="00084296" w14:paraId="5B0554B9" w14:textId="77777777" w:rsidTr="00084296">
        <w:trPr>
          <w:trHeight w:val="20"/>
        </w:trPr>
        <w:tc>
          <w:tcPr>
            <w:tcW w:w="1190" w:type="pct"/>
            <w:shd w:val="clear" w:color="auto" w:fill="auto"/>
            <w:vAlign w:val="center"/>
            <w:hideMark/>
          </w:tcPr>
          <w:p w14:paraId="5312AAEB"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COLC5</w:t>
            </w:r>
          </w:p>
        </w:tc>
        <w:tc>
          <w:tcPr>
            <w:tcW w:w="1089" w:type="pct"/>
            <w:shd w:val="clear" w:color="auto" w:fill="auto"/>
            <w:vAlign w:val="center"/>
            <w:hideMark/>
          </w:tcPr>
          <w:p w14:paraId="0E33EE30"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-8,169</w:t>
            </w:r>
          </w:p>
        </w:tc>
        <w:tc>
          <w:tcPr>
            <w:tcW w:w="1007" w:type="pct"/>
            <w:shd w:val="clear" w:color="auto" w:fill="auto"/>
            <w:vAlign w:val="center"/>
            <w:hideMark/>
          </w:tcPr>
          <w:p w14:paraId="794561BB"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8,807</w:t>
            </w:r>
          </w:p>
        </w:tc>
        <w:tc>
          <w:tcPr>
            <w:tcW w:w="1714" w:type="pct"/>
            <w:shd w:val="clear" w:color="auto" w:fill="auto"/>
            <w:vAlign w:val="center"/>
            <w:hideMark/>
          </w:tcPr>
          <w:p w14:paraId="75C328E8"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Tidak Normal</w:t>
            </w:r>
          </w:p>
        </w:tc>
      </w:tr>
      <w:tr w:rsidR="009C0EB5" w:rsidRPr="00084296" w14:paraId="20486B08" w14:textId="77777777" w:rsidTr="00084296">
        <w:trPr>
          <w:trHeight w:val="20"/>
        </w:trPr>
        <w:tc>
          <w:tcPr>
            <w:tcW w:w="1190" w:type="pct"/>
            <w:shd w:val="clear" w:color="auto" w:fill="auto"/>
            <w:vAlign w:val="center"/>
            <w:hideMark/>
          </w:tcPr>
          <w:p w14:paraId="76903491"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IBMC1</w:t>
            </w:r>
          </w:p>
        </w:tc>
        <w:tc>
          <w:tcPr>
            <w:tcW w:w="1089" w:type="pct"/>
            <w:shd w:val="clear" w:color="auto" w:fill="auto"/>
            <w:vAlign w:val="center"/>
            <w:hideMark/>
          </w:tcPr>
          <w:p w14:paraId="153D8614"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-6,922</w:t>
            </w:r>
          </w:p>
        </w:tc>
        <w:tc>
          <w:tcPr>
            <w:tcW w:w="1007" w:type="pct"/>
            <w:shd w:val="clear" w:color="auto" w:fill="auto"/>
            <w:vAlign w:val="center"/>
            <w:hideMark/>
          </w:tcPr>
          <w:p w14:paraId="744D7A37"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4,603</w:t>
            </w:r>
          </w:p>
        </w:tc>
        <w:tc>
          <w:tcPr>
            <w:tcW w:w="1714" w:type="pct"/>
            <w:shd w:val="clear" w:color="auto" w:fill="auto"/>
            <w:vAlign w:val="center"/>
            <w:hideMark/>
          </w:tcPr>
          <w:p w14:paraId="5B567EB9"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Tidak Normal</w:t>
            </w:r>
          </w:p>
        </w:tc>
      </w:tr>
      <w:tr w:rsidR="009C0EB5" w:rsidRPr="00084296" w14:paraId="53C1EEA9" w14:textId="77777777" w:rsidTr="00084296">
        <w:trPr>
          <w:trHeight w:val="20"/>
        </w:trPr>
        <w:tc>
          <w:tcPr>
            <w:tcW w:w="1190" w:type="pct"/>
            <w:shd w:val="clear" w:color="auto" w:fill="auto"/>
            <w:vAlign w:val="center"/>
            <w:hideMark/>
          </w:tcPr>
          <w:p w14:paraId="153ED3FF"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IBMC10</w:t>
            </w:r>
          </w:p>
        </w:tc>
        <w:tc>
          <w:tcPr>
            <w:tcW w:w="1089" w:type="pct"/>
            <w:shd w:val="clear" w:color="auto" w:fill="auto"/>
            <w:vAlign w:val="center"/>
            <w:hideMark/>
          </w:tcPr>
          <w:p w14:paraId="2657990F"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-7,605</w:t>
            </w:r>
          </w:p>
        </w:tc>
        <w:tc>
          <w:tcPr>
            <w:tcW w:w="1007" w:type="pct"/>
            <w:shd w:val="clear" w:color="auto" w:fill="auto"/>
            <w:vAlign w:val="center"/>
            <w:hideMark/>
          </w:tcPr>
          <w:p w14:paraId="09978981"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8,477</w:t>
            </w:r>
          </w:p>
        </w:tc>
        <w:tc>
          <w:tcPr>
            <w:tcW w:w="1714" w:type="pct"/>
            <w:shd w:val="clear" w:color="auto" w:fill="auto"/>
            <w:vAlign w:val="center"/>
            <w:hideMark/>
          </w:tcPr>
          <w:p w14:paraId="1582BE0E"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Tidak Normal</w:t>
            </w:r>
          </w:p>
        </w:tc>
      </w:tr>
      <w:tr w:rsidR="009C0EB5" w:rsidRPr="00084296" w14:paraId="7A19A63B" w14:textId="77777777" w:rsidTr="00084296">
        <w:trPr>
          <w:trHeight w:val="20"/>
        </w:trPr>
        <w:tc>
          <w:tcPr>
            <w:tcW w:w="1190" w:type="pct"/>
            <w:shd w:val="clear" w:color="auto" w:fill="auto"/>
            <w:vAlign w:val="center"/>
            <w:hideMark/>
          </w:tcPr>
          <w:p w14:paraId="51ED9F7D"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IBMC11</w:t>
            </w:r>
          </w:p>
        </w:tc>
        <w:tc>
          <w:tcPr>
            <w:tcW w:w="1089" w:type="pct"/>
            <w:shd w:val="clear" w:color="auto" w:fill="auto"/>
            <w:vAlign w:val="center"/>
            <w:hideMark/>
          </w:tcPr>
          <w:p w14:paraId="240C4CF0"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-10,456</w:t>
            </w:r>
          </w:p>
        </w:tc>
        <w:tc>
          <w:tcPr>
            <w:tcW w:w="1007" w:type="pct"/>
            <w:shd w:val="clear" w:color="auto" w:fill="auto"/>
            <w:vAlign w:val="center"/>
            <w:hideMark/>
          </w:tcPr>
          <w:p w14:paraId="06F05474"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15,277</w:t>
            </w:r>
          </w:p>
        </w:tc>
        <w:tc>
          <w:tcPr>
            <w:tcW w:w="1714" w:type="pct"/>
            <w:shd w:val="clear" w:color="auto" w:fill="auto"/>
            <w:vAlign w:val="center"/>
            <w:hideMark/>
          </w:tcPr>
          <w:p w14:paraId="4CE4A1A2"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Tidak Normal</w:t>
            </w:r>
          </w:p>
        </w:tc>
      </w:tr>
      <w:tr w:rsidR="009C0EB5" w:rsidRPr="00084296" w14:paraId="13B8B948" w14:textId="77777777" w:rsidTr="00084296">
        <w:trPr>
          <w:trHeight w:val="20"/>
        </w:trPr>
        <w:tc>
          <w:tcPr>
            <w:tcW w:w="1190" w:type="pct"/>
            <w:shd w:val="clear" w:color="auto" w:fill="auto"/>
            <w:vAlign w:val="center"/>
            <w:hideMark/>
          </w:tcPr>
          <w:p w14:paraId="450B123B"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IBMC12</w:t>
            </w:r>
          </w:p>
        </w:tc>
        <w:tc>
          <w:tcPr>
            <w:tcW w:w="1089" w:type="pct"/>
            <w:shd w:val="clear" w:color="auto" w:fill="auto"/>
            <w:vAlign w:val="center"/>
            <w:hideMark/>
          </w:tcPr>
          <w:p w14:paraId="54C73162"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-9,036</w:t>
            </w:r>
          </w:p>
        </w:tc>
        <w:tc>
          <w:tcPr>
            <w:tcW w:w="1007" w:type="pct"/>
            <w:shd w:val="clear" w:color="auto" w:fill="auto"/>
            <w:vAlign w:val="center"/>
            <w:hideMark/>
          </w:tcPr>
          <w:p w14:paraId="78BE4F2B"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12,060</w:t>
            </w:r>
          </w:p>
        </w:tc>
        <w:tc>
          <w:tcPr>
            <w:tcW w:w="1714" w:type="pct"/>
            <w:shd w:val="clear" w:color="auto" w:fill="auto"/>
            <w:vAlign w:val="center"/>
            <w:hideMark/>
          </w:tcPr>
          <w:p w14:paraId="37F02B45"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Tidak Normal</w:t>
            </w:r>
          </w:p>
        </w:tc>
      </w:tr>
      <w:tr w:rsidR="009C0EB5" w:rsidRPr="00084296" w14:paraId="272FE11E" w14:textId="77777777" w:rsidTr="00084296">
        <w:trPr>
          <w:trHeight w:val="20"/>
        </w:trPr>
        <w:tc>
          <w:tcPr>
            <w:tcW w:w="1190" w:type="pct"/>
            <w:shd w:val="clear" w:color="auto" w:fill="auto"/>
            <w:vAlign w:val="center"/>
            <w:hideMark/>
          </w:tcPr>
          <w:p w14:paraId="30A8B003"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IBMC13</w:t>
            </w:r>
          </w:p>
        </w:tc>
        <w:tc>
          <w:tcPr>
            <w:tcW w:w="1089" w:type="pct"/>
            <w:shd w:val="clear" w:color="auto" w:fill="auto"/>
            <w:vAlign w:val="center"/>
            <w:hideMark/>
          </w:tcPr>
          <w:p w14:paraId="5275270D"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-9,099</w:t>
            </w:r>
          </w:p>
        </w:tc>
        <w:tc>
          <w:tcPr>
            <w:tcW w:w="1007" w:type="pct"/>
            <w:shd w:val="clear" w:color="auto" w:fill="auto"/>
            <w:vAlign w:val="center"/>
            <w:hideMark/>
          </w:tcPr>
          <w:p w14:paraId="7367EDE5"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12,767</w:t>
            </w:r>
          </w:p>
        </w:tc>
        <w:tc>
          <w:tcPr>
            <w:tcW w:w="1714" w:type="pct"/>
            <w:shd w:val="clear" w:color="auto" w:fill="auto"/>
            <w:vAlign w:val="center"/>
            <w:hideMark/>
          </w:tcPr>
          <w:p w14:paraId="751E51AA"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Tidak Normal</w:t>
            </w:r>
          </w:p>
        </w:tc>
      </w:tr>
      <w:tr w:rsidR="009C0EB5" w:rsidRPr="00084296" w14:paraId="3B00C349" w14:textId="77777777" w:rsidTr="00084296">
        <w:trPr>
          <w:trHeight w:val="20"/>
        </w:trPr>
        <w:tc>
          <w:tcPr>
            <w:tcW w:w="1190" w:type="pct"/>
            <w:shd w:val="clear" w:color="auto" w:fill="auto"/>
            <w:vAlign w:val="center"/>
            <w:hideMark/>
          </w:tcPr>
          <w:p w14:paraId="72DC0733"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IBMC14</w:t>
            </w:r>
          </w:p>
        </w:tc>
        <w:tc>
          <w:tcPr>
            <w:tcW w:w="1089" w:type="pct"/>
            <w:shd w:val="clear" w:color="auto" w:fill="auto"/>
            <w:vAlign w:val="center"/>
            <w:hideMark/>
          </w:tcPr>
          <w:p w14:paraId="7E0D1E6B"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-7,979</w:t>
            </w:r>
          </w:p>
        </w:tc>
        <w:tc>
          <w:tcPr>
            <w:tcW w:w="1007" w:type="pct"/>
            <w:shd w:val="clear" w:color="auto" w:fill="auto"/>
            <w:vAlign w:val="center"/>
            <w:hideMark/>
          </w:tcPr>
          <w:p w14:paraId="5854E87B"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8,574</w:t>
            </w:r>
          </w:p>
        </w:tc>
        <w:tc>
          <w:tcPr>
            <w:tcW w:w="1714" w:type="pct"/>
            <w:shd w:val="clear" w:color="auto" w:fill="auto"/>
            <w:vAlign w:val="center"/>
            <w:hideMark/>
          </w:tcPr>
          <w:p w14:paraId="4C678908"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Tidak Normal</w:t>
            </w:r>
          </w:p>
        </w:tc>
      </w:tr>
      <w:tr w:rsidR="009C0EB5" w:rsidRPr="00084296" w14:paraId="10DFF60A" w14:textId="77777777" w:rsidTr="00084296">
        <w:trPr>
          <w:trHeight w:val="20"/>
        </w:trPr>
        <w:tc>
          <w:tcPr>
            <w:tcW w:w="1190" w:type="pct"/>
            <w:shd w:val="clear" w:color="auto" w:fill="auto"/>
            <w:vAlign w:val="center"/>
            <w:hideMark/>
          </w:tcPr>
          <w:p w14:paraId="27509705"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IBMC15</w:t>
            </w:r>
          </w:p>
        </w:tc>
        <w:tc>
          <w:tcPr>
            <w:tcW w:w="1089" w:type="pct"/>
            <w:shd w:val="clear" w:color="auto" w:fill="auto"/>
            <w:vAlign w:val="center"/>
            <w:hideMark/>
          </w:tcPr>
          <w:p w14:paraId="59BE69F0"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-8,187</w:t>
            </w:r>
          </w:p>
        </w:tc>
        <w:tc>
          <w:tcPr>
            <w:tcW w:w="1007" w:type="pct"/>
            <w:shd w:val="clear" w:color="auto" w:fill="auto"/>
            <w:vAlign w:val="center"/>
            <w:hideMark/>
          </w:tcPr>
          <w:p w14:paraId="78F31532"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10,302</w:t>
            </w:r>
          </w:p>
        </w:tc>
        <w:tc>
          <w:tcPr>
            <w:tcW w:w="1714" w:type="pct"/>
            <w:shd w:val="clear" w:color="auto" w:fill="auto"/>
            <w:vAlign w:val="center"/>
            <w:hideMark/>
          </w:tcPr>
          <w:p w14:paraId="2081066B"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Tidak Normal</w:t>
            </w:r>
          </w:p>
        </w:tc>
      </w:tr>
      <w:tr w:rsidR="009C0EB5" w:rsidRPr="00084296" w14:paraId="5AD674B1" w14:textId="77777777" w:rsidTr="00084296">
        <w:trPr>
          <w:trHeight w:val="20"/>
        </w:trPr>
        <w:tc>
          <w:tcPr>
            <w:tcW w:w="1190" w:type="pct"/>
            <w:shd w:val="clear" w:color="auto" w:fill="auto"/>
            <w:vAlign w:val="center"/>
            <w:hideMark/>
          </w:tcPr>
          <w:p w14:paraId="7AEE95D3"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IBMC16</w:t>
            </w:r>
          </w:p>
        </w:tc>
        <w:tc>
          <w:tcPr>
            <w:tcW w:w="1089" w:type="pct"/>
            <w:shd w:val="clear" w:color="auto" w:fill="auto"/>
            <w:vAlign w:val="center"/>
            <w:hideMark/>
          </w:tcPr>
          <w:p w14:paraId="2DF6C8B3"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-8,697</w:t>
            </w:r>
          </w:p>
        </w:tc>
        <w:tc>
          <w:tcPr>
            <w:tcW w:w="1007" w:type="pct"/>
            <w:shd w:val="clear" w:color="auto" w:fill="auto"/>
            <w:vAlign w:val="center"/>
            <w:hideMark/>
          </w:tcPr>
          <w:p w14:paraId="6F7E370B"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10,511</w:t>
            </w:r>
          </w:p>
        </w:tc>
        <w:tc>
          <w:tcPr>
            <w:tcW w:w="1714" w:type="pct"/>
            <w:shd w:val="clear" w:color="auto" w:fill="auto"/>
            <w:vAlign w:val="center"/>
            <w:hideMark/>
          </w:tcPr>
          <w:p w14:paraId="58128DCA"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Tidak Normal</w:t>
            </w:r>
          </w:p>
        </w:tc>
      </w:tr>
      <w:tr w:rsidR="009C0EB5" w:rsidRPr="00084296" w14:paraId="3465381D" w14:textId="77777777" w:rsidTr="00084296">
        <w:trPr>
          <w:trHeight w:val="20"/>
        </w:trPr>
        <w:tc>
          <w:tcPr>
            <w:tcW w:w="1190" w:type="pct"/>
            <w:shd w:val="clear" w:color="auto" w:fill="auto"/>
            <w:vAlign w:val="center"/>
            <w:hideMark/>
          </w:tcPr>
          <w:p w14:paraId="7047A33B"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IBMC2</w:t>
            </w:r>
          </w:p>
        </w:tc>
        <w:tc>
          <w:tcPr>
            <w:tcW w:w="1089" w:type="pct"/>
            <w:shd w:val="clear" w:color="auto" w:fill="auto"/>
            <w:vAlign w:val="center"/>
            <w:hideMark/>
          </w:tcPr>
          <w:p w14:paraId="074E1515"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-7,630</w:t>
            </w:r>
          </w:p>
        </w:tc>
        <w:tc>
          <w:tcPr>
            <w:tcW w:w="1007" w:type="pct"/>
            <w:shd w:val="clear" w:color="auto" w:fill="auto"/>
            <w:vAlign w:val="center"/>
            <w:hideMark/>
          </w:tcPr>
          <w:p w14:paraId="598B89D7"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7,228</w:t>
            </w:r>
          </w:p>
        </w:tc>
        <w:tc>
          <w:tcPr>
            <w:tcW w:w="1714" w:type="pct"/>
            <w:shd w:val="clear" w:color="auto" w:fill="auto"/>
            <w:vAlign w:val="center"/>
            <w:hideMark/>
          </w:tcPr>
          <w:p w14:paraId="5933D452"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Tidak Normal</w:t>
            </w:r>
          </w:p>
        </w:tc>
      </w:tr>
      <w:tr w:rsidR="009C0EB5" w:rsidRPr="00084296" w14:paraId="306B608C" w14:textId="77777777" w:rsidTr="00084296">
        <w:trPr>
          <w:trHeight w:val="20"/>
        </w:trPr>
        <w:tc>
          <w:tcPr>
            <w:tcW w:w="1190" w:type="pct"/>
            <w:shd w:val="clear" w:color="auto" w:fill="auto"/>
            <w:vAlign w:val="center"/>
            <w:hideMark/>
          </w:tcPr>
          <w:p w14:paraId="2A2680B6"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IBMC3</w:t>
            </w:r>
          </w:p>
        </w:tc>
        <w:tc>
          <w:tcPr>
            <w:tcW w:w="1089" w:type="pct"/>
            <w:shd w:val="clear" w:color="auto" w:fill="auto"/>
            <w:vAlign w:val="center"/>
            <w:hideMark/>
          </w:tcPr>
          <w:p w14:paraId="2224873B"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-6,769</w:t>
            </w:r>
          </w:p>
        </w:tc>
        <w:tc>
          <w:tcPr>
            <w:tcW w:w="1007" w:type="pct"/>
            <w:shd w:val="clear" w:color="auto" w:fill="auto"/>
            <w:vAlign w:val="center"/>
            <w:hideMark/>
          </w:tcPr>
          <w:p w14:paraId="6E64B65A"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4,355</w:t>
            </w:r>
          </w:p>
        </w:tc>
        <w:tc>
          <w:tcPr>
            <w:tcW w:w="1714" w:type="pct"/>
            <w:shd w:val="clear" w:color="auto" w:fill="auto"/>
            <w:vAlign w:val="center"/>
            <w:hideMark/>
          </w:tcPr>
          <w:p w14:paraId="28B48552"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Tidak Normal</w:t>
            </w:r>
          </w:p>
        </w:tc>
      </w:tr>
      <w:tr w:rsidR="009C0EB5" w:rsidRPr="00084296" w14:paraId="75DD1F34" w14:textId="77777777" w:rsidTr="00084296">
        <w:trPr>
          <w:trHeight w:val="20"/>
        </w:trPr>
        <w:tc>
          <w:tcPr>
            <w:tcW w:w="1190" w:type="pct"/>
            <w:shd w:val="clear" w:color="auto" w:fill="auto"/>
            <w:vAlign w:val="center"/>
            <w:hideMark/>
          </w:tcPr>
          <w:p w14:paraId="2263B8D2"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IBMC4</w:t>
            </w:r>
          </w:p>
        </w:tc>
        <w:tc>
          <w:tcPr>
            <w:tcW w:w="1089" w:type="pct"/>
            <w:shd w:val="clear" w:color="auto" w:fill="auto"/>
            <w:vAlign w:val="center"/>
            <w:hideMark/>
          </w:tcPr>
          <w:p w14:paraId="66B62196"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-6,751</w:t>
            </w:r>
          </w:p>
        </w:tc>
        <w:tc>
          <w:tcPr>
            <w:tcW w:w="1007" w:type="pct"/>
            <w:shd w:val="clear" w:color="auto" w:fill="auto"/>
            <w:vAlign w:val="center"/>
            <w:hideMark/>
          </w:tcPr>
          <w:p w14:paraId="74335467"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6,337</w:t>
            </w:r>
          </w:p>
        </w:tc>
        <w:tc>
          <w:tcPr>
            <w:tcW w:w="1714" w:type="pct"/>
            <w:shd w:val="clear" w:color="auto" w:fill="auto"/>
            <w:vAlign w:val="center"/>
            <w:hideMark/>
          </w:tcPr>
          <w:p w14:paraId="7039D63F"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Tidak Normal</w:t>
            </w:r>
          </w:p>
        </w:tc>
      </w:tr>
      <w:tr w:rsidR="009C0EB5" w:rsidRPr="00084296" w14:paraId="579AF072" w14:textId="77777777" w:rsidTr="00084296">
        <w:trPr>
          <w:trHeight w:val="20"/>
        </w:trPr>
        <w:tc>
          <w:tcPr>
            <w:tcW w:w="1190" w:type="pct"/>
            <w:shd w:val="clear" w:color="auto" w:fill="auto"/>
            <w:vAlign w:val="center"/>
            <w:hideMark/>
          </w:tcPr>
          <w:p w14:paraId="3F02F285"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IBMC5</w:t>
            </w:r>
          </w:p>
        </w:tc>
        <w:tc>
          <w:tcPr>
            <w:tcW w:w="1089" w:type="pct"/>
            <w:shd w:val="clear" w:color="auto" w:fill="auto"/>
            <w:vAlign w:val="center"/>
            <w:hideMark/>
          </w:tcPr>
          <w:p w14:paraId="6F1EB00E"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-5,224</w:t>
            </w:r>
          </w:p>
        </w:tc>
        <w:tc>
          <w:tcPr>
            <w:tcW w:w="1007" w:type="pct"/>
            <w:shd w:val="clear" w:color="auto" w:fill="auto"/>
            <w:vAlign w:val="center"/>
            <w:hideMark/>
          </w:tcPr>
          <w:p w14:paraId="0754FDD4"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3,946</w:t>
            </w:r>
          </w:p>
        </w:tc>
        <w:tc>
          <w:tcPr>
            <w:tcW w:w="1714" w:type="pct"/>
            <w:shd w:val="clear" w:color="auto" w:fill="auto"/>
            <w:vAlign w:val="center"/>
            <w:hideMark/>
          </w:tcPr>
          <w:p w14:paraId="629A617D"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Tidak Normal</w:t>
            </w:r>
          </w:p>
        </w:tc>
      </w:tr>
      <w:tr w:rsidR="009C0EB5" w:rsidRPr="00084296" w14:paraId="4A92EDB3" w14:textId="77777777" w:rsidTr="00084296">
        <w:trPr>
          <w:trHeight w:val="20"/>
        </w:trPr>
        <w:tc>
          <w:tcPr>
            <w:tcW w:w="1190" w:type="pct"/>
            <w:shd w:val="clear" w:color="auto" w:fill="auto"/>
            <w:vAlign w:val="center"/>
            <w:hideMark/>
          </w:tcPr>
          <w:p w14:paraId="6E071ECD"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IBMC6</w:t>
            </w:r>
          </w:p>
        </w:tc>
        <w:tc>
          <w:tcPr>
            <w:tcW w:w="1089" w:type="pct"/>
            <w:shd w:val="clear" w:color="auto" w:fill="auto"/>
            <w:vAlign w:val="center"/>
            <w:hideMark/>
          </w:tcPr>
          <w:p w14:paraId="22359310"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-4,886</w:t>
            </w:r>
          </w:p>
        </w:tc>
        <w:tc>
          <w:tcPr>
            <w:tcW w:w="1007" w:type="pct"/>
            <w:shd w:val="clear" w:color="auto" w:fill="auto"/>
            <w:vAlign w:val="center"/>
            <w:hideMark/>
          </w:tcPr>
          <w:p w14:paraId="7C579890"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3,973</w:t>
            </w:r>
          </w:p>
        </w:tc>
        <w:tc>
          <w:tcPr>
            <w:tcW w:w="1714" w:type="pct"/>
            <w:shd w:val="clear" w:color="auto" w:fill="auto"/>
            <w:vAlign w:val="center"/>
            <w:hideMark/>
          </w:tcPr>
          <w:p w14:paraId="4784BEA7"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Tidak Normal</w:t>
            </w:r>
          </w:p>
        </w:tc>
      </w:tr>
      <w:tr w:rsidR="009C0EB5" w:rsidRPr="00084296" w14:paraId="20CA62AC" w14:textId="77777777" w:rsidTr="00084296">
        <w:trPr>
          <w:trHeight w:val="20"/>
        </w:trPr>
        <w:tc>
          <w:tcPr>
            <w:tcW w:w="1190" w:type="pct"/>
            <w:shd w:val="clear" w:color="auto" w:fill="auto"/>
            <w:vAlign w:val="center"/>
            <w:hideMark/>
          </w:tcPr>
          <w:p w14:paraId="01B5CE7D"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IBMC7</w:t>
            </w:r>
          </w:p>
        </w:tc>
        <w:tc>
          <w:tcPr>
            <w:tcW w:w="1089" w:type="pct"/>
            <w:shd w:val="clear" w:color="auto" w:fill="auto"/>
            <w:vAlign w:val="center"/>
            <w:hideMark/>
          </w:tcPr>
          <w:p w14:paraId="36BF3873"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-4,788</w:t>
            </w:r>
          </w:p>
        </w:tc>
        <w:tc>
          <w:tcPr>
            <w:tcW w:w="1007" w:type="pct"/>
            <w:shd w:val="clear" w:color="auto" w:fill="auto"/>
            <w:vAlign w:val="center"/>
            <w:hideMark/>
          </w:tcPr>
          <w:p w14:paraId="60E55F9B"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2,328</w:t>
            </w:r>
          </w:p>
        </w:tc>
        <w:tc>
          <w:tcPr>
            <w:tcW w:w="1714" w:type="pct"/>
            <w:shd w:val="clear" w:color="auto" w:fill="auto"/>
            <w:vAlign w:val="center"/>
            <w:hideMark/>
          </w:tcPr>
          <w:p w14:paraId="5A91A742"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Tidak Normal</w:t>
            </w:r>
          </w:p>
        </w:tc>
      </w:tr>
      <w:tr w:rsidR="009C0EB5" w:rsidRPr="00084296" w14:paraId="7C0ACBE7" w14:textId="77777777" w:rsidTr="00084296">
        <w:trPr>
          <w:trHeight w:val="20"/>
        </w:trPr>
        <w:tc>
          <w:tcPr>
            <w:tcW w:w="1190" w:type="pct"/>
            <w:shd w:val="clear" w:color="auto" w:fill="auto"/>
            <w:vAlign w:val="center"/>
            <w:hideMark/>
          </w:tcPr>
          <w:p w14:paraId="0F383635"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IBMC8</w:t>
            </w:r>
          </w:p>
        </w:tc>
        <w:tc>
          <w:tcPr>
            <w:tcW w:w="1089" w:type="pct"/>
            <w:shd w:val="clear" w:color="auto" w:fill="auto"/>
            <w:vAlign w:val="center"/>
            <w:hideMark/>
          </w:tcPr>
          <w:p w14:paraId="7A843AEF"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-9,927</w:t>
            </w:r>
          </w:p>
        </w:tc>
        <w:tc>
          <w:tcPr>
            <w:tcW w:w="1007" w:type="pct"/>
            <w:shd w:val="clear" w:color="auto" w:fill="auto"/>
            <w:vAlign w:val="center"/>
            <w:hideMark/>
          </w:tcPr>
          <w:p w14:paraId="3DD5DF0E"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14,555</w:t>
            </w:r>
          </w:p>
        </w:tc>
        <w:tc>
          <w:tcPr>
            <w:tcW w:w="1714" w:type="pct"/>
            <w:shd w:val="clear" w:color="auto" w:fill="auto"/>
            <w:vAlign w:val="center"/>
            <w:hideMark/>
          </w:tcPr>
          <w:p w14:paraId="50DAFC38"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Tidak Normal</w:t>
            </w:r>
          </w:p>
        </w:tc>
      </w:tr>
      <w:tr w:rsidR="009C0EB5" w:rsidRPr="00084296" w14:paraId="7F41F990" w14:textId="77777777" w:rsidTr="00084296">
        <w:trPr>
          <w:trHeight w:val="20"/>
        </w:trPr>
        <w:tc>
          <w:tcPr>
            <w:tcW w:w="1190" w:type="pct"/>
            <w:shd w:val="clear" w:color="auto" w:fill="auto"/>
            <w:vAlign w:val="center"/>
            <w:hideMark/>
          </w:tcPr>
          <w:p w14:paraId="453D5BC6"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IBMC9</w:t>
            </w:r>
          </w:p>
        </w:tc>
        <w:tc>
          <w:tcPr>
            <w:tcW w:w="1089" w:type="pct"/>
            <w:shd w:val="clear" w:color="auto" w:fill="auto"/>
            <w:vAlign w:val="center"/>
            <w:hideMark/>
          </w:tcPr>
          <w:p w14:paraId="5DF68256"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-6,063</w:t>
            </w:r>
          </w:p>
        </w:tc>
        <w:tc>
          <w:tcPr>
            <w:tcW w:w="1007" w:type="pct"/>
            <w:shd w:val="clear" w:color="auto" w:fill="auto"/>
            <w:vAlign w:val="center"/>
            <w:hideMark/>
          </w:tcPr>
          <w:p w14:paraId="54F2FB0D"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4,025</w:t>
            </w:r>
          </w:p>
        </w:tc>
        <w:tc>
          <w:tcPr>
            <w:tcW w:w="1714" w:type="pct"/>
            <w:shd w:val="clear" w:color="auto" w:fill="auto"/>
            <w:vAlign w:val="center"/>
            <w:hideMark/>
          </w:tcPr>
          <w:p w14:paraId="08960B73"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Tidak Normal</w:t>
            </w:r>
          </w:p>
        </w:tc>
      </w:tr>
      <w:tr w:rsidR="009C0EB5" w:rsidRPr="00084296" w14:paraId="412915C2" w14:textId="77777777" w:rsidTr="00084296">
        <w:trPr>
          <w:trHeight w:val="20"/>
        </w:trPr>
        <w:tc>
          <w:tcPr>
            <w:tcW w:w="1190" w:type="pct"/>
            <w:shd w:val="clear" w:color="auto" w:fill="auto"/>
            <w:vAlign w:val="center"/>
            <w:hideMark/>
          </w:tcPr>
          <w:p w14:paraId="211011C2"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KP1</w:t>
            </w:r>
          </w:p>
        </w:tc>
        <w:tc>
          <w:tcPr>
            <w:tcW w:w="1089" w:type="pct"/>
            <w:shd w:val="clear" w:color="auto" w:fill="auto"/>
            <w:vAlign w:val="center"/>
            <w:hideMark/>
          </w:tcPr>
          <w:p w14:paraId="0086107A"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-2,205</w:t>
            </w:r>
          </w:p>
        </w:tc>
        <w:tc>
          <w:tcPr>
            <w:tcW w:w="1007" w:type="pct"/>
            <w:shd w:val="clear" w:color="auto" w:fill="auto"/>
            <w:vAlign w:val="center"/>
            <w:hideMark/>
          </w:tcPr>
          <w:p w14:paraId="3232D95C"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-1,576</w:t>
            </w:r>
          </w:p>
        </w:tc>
        <w:tc>
          <w:tcPr>
            <w:tcW w:w="1714" w:type="pct"/>
            <w:shd w:val="clear" w:color="auto" w:fill="auto"/>
            <w:vAlign w:val="center"/>
            <w:hideMark/>
          </w:tcPr>
          <w:p w14:paraId="63C96B5F"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Tidak Normal</w:t>
            </w:r>
          </w:p>
        </w:tc>
      </w:tr>
      <w:tr w:rsidR="009C0EB5" w:rsidRPr="00084296" w14:paraId="2F14CEAD" w14:textId="77777777" w:rsidTr="00084296">
        <w:trPr>
          <w:trHeight w:val="20"/>
        </w:trPr>
        <w:tc>
          <w:tcPr>
            <w:tcW w:w="1190" w:type="pct"/>
            <w:shd w:val="clear" w:color="auto" w:fill="auto"/>
            <w:vAlign w:val="center"/>
            <w:hideMark/>
          </w:tcPr>
          <w:p w14:paraId="60348765"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KP2</w:t>
            </w:r>
          </w:p>
        </w:tc>
        <w:tc>
          <w:tcPr>
            <w:tcW w:w="1089" w:type="pct"/>
            <w:shd w:val="clear" w:color="auto" w:fill="auto"/>
            <w:vAlign w:val="center"/>
            <w:hideMark/>
          </w:tcPr>
          <w:p w14:paraId="5A3B1850"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-8,157</w:t>
            </w:r>
          </w:p>
        </w:tc>
        <w:tc>
          <w:tcPr>
            <w:tcW w:w="1007" w:type="pct"/>
            <w:shd w:val="clear" w:color="auto" w:fill="auto"/>
            <w:vAlign w:val="center"/>
            <w:hideMark/>
          </w:tcPr>
          <w:p w14:paraId="2820A11C"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7,703</w:t>
            </w:r>
          </w:p>
        </w:tc>
        <w:tc>
          <w:tcPr>
            <w:tcW w:w="1714" w:type="pct"/>
            <w:shd w:val="clear" w:color="auto" w:fill="auto"/>
            <w:vAlign w:val="center"/>
            <w:hideMark/>
          </w:tcPr>
          <w:p w14:paraId="06D1862B"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Tidak Normal</w:t>
            </w:r>
          </w:p>
        </w:tc>
      </w:tr>
      <w:tr w:rsidR="009C0EB5" w:rsidRPr="00084296" w14:paraId="631653AB" w14:textId="77777777" w:rsidTr="00084296">
        <w:trPr>
          <w:trHeight w:val="20"/>
        </w:trPr>
        <w:tc>
          <w:tcPr>
            <w:tcW w:w="1190" w:type="pct"/>
            <w:shd w:val="clear" w:color="auto" w:fill="auto"/>
            <w:vAlign w:val="center"/>
            <w:hideMark/>
          </w:tcPr>
          <w:p w14:paraId="4C499F62"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KP3</w:t>
            </w:r>
          </w:p>
        </w:tc>
        <w:tc>
          <w:tcPr>
            <w:tcW w:w="1089" w:type="pct"/>
            <w:shd w:val="clear" w:color="auto" w:fill="auto"/>
            <w:vAlign w:val="center"/>
            <w:hideMark/>
          </w:tcPr>
          <w:p w14:paraId="3F7458F4"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-8,594</w:t>
            </w:r>
          </w:p>
        </w:tc>
        <w:tc>
          <w:tcPr>
            <w:tcW w:w="1007" w:type="pct"/>
            <w:shd w:val="clear" w:color="auto" w:fill="auto"/>
            <w:vAlign w:val="center"/>
            <w:hideMark/>
          </w:tcPr>
          <w:p w14:paraId="6D85671F"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10,569</w:t>
            </w:r>
          </w:p>
        </w:tc>
        <w:tc>
          <w:tcPr>
            <w:tcW w:w="1714" w:type="pct"/>
            <w:shd w:val="clear" w:color="auto" w:fill="auto"/>
            <w:vAlign w:val="center"/>
            <w:hideMark/>
          </w:tcPr>
          <w:p w14:paraId="31D21257"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Tidak Normal</w:t>
            </w:r>
          </w:p>
        </w:tc>
      </w:tr>
      <w:tr w:rsidR="009C0EB5" w:rsidRPr="00084296" w14:paraId="1D9117BB" w14:textId="77777777" w:rsidTr="00084296">
        <w:trPr>
          <w:trHeight w:val="20"/>
        </w:trPr>
        <w:tc>
          <w:tcPr>
            <w:tcW w:w="1190" w:type="pct"/>
            <w:shd w:val="clear" w:color="auto" w:fill="auto"/>
            <w:vAlign w:val="center"/>
            <w:hideMark/>
          </w:tcPr>
          <w:p w14:paraId="6A94AC92"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KP4</w:t>
            </w:r>
          </w:p>
        </w:tc>
        <w:tc>
          <w:tcPr>
            <w:tcW w:w="1089" w:type="pct"/>
            <w:shd w:val="clear" w:color="auto" w:fill="auto"/>
            <w:vAlign w:val="center"/>
            <w:hideMark/>
          </w:tcPr>
          <w:p w14:paraId="64AD5AFE"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-8,065</w:t>
            </w:r>
          </w:p>
        </w:tc>
        <w:tc>
          <w:tcPr>
            <w:tcW w:w="1007" w:type="pct"/>
            <w:shd w:val="clear" w:color="auto" w:fill="auto"/>
            <w:vAlign w:val="center"/>
            <w:hideMark/>
          </w:tcPr>
          <w:p w14:paraId="6988A913"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8,333</w:t>
            </w:r>
          </w:p>
        </w:tc>
        <w:tc>
          <w:tcPr>
            <w:tcW w:w="1714" w:type="pct"/>
            <w:shd w:val="clear" w:color="auto" w:fill="auto"/>
            <w:vAlign w:val="center"/>
            <w:hideMark/>
          </w:tcPr>
          <w:p w14:paraId="3ACB1FD6"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Tidak Normal</w:t>
            </w:r>
          </w:p>
        </w:tc>
      </w:tr>
      <w:tr w:rsidR="009C0EB5" w:rsidRPr="00084296" w14:paraId="1769CA7C" w14:textId="77777777" w:rsidTr="00084296">
        <w:trPr>
          <w:trHeight w:val="20"/>
        </w:trPr>
        <w:tc>
          <w:tcPr>
            <w:tcW w:w="1190" w:type="pct"/>
            <w:shd w:val="clear" w:color="auto" w:fill="auto"/>
            <w:vAlign w:val="center"/>
            <w:hideMark/>
          </w:tcPr>
          <w:p w14:paraId="6248233E"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KP5</w:t>
            </w:r>
          </w:p>
        </w:tc>
        <w:tc>
          <w:tcPr>
            <w:tcW w:w="1089" w:type="pct"/>
            <w:shd w:val="clear" w:color="auto" w:fill="auto"/>
            <w:vAlign w:val="center"/>
            <w:hideMark/>
          </w:tcPr>
          <w:p w14:paraId="047CF837"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-10,199</w:t>
            </w:r>
          </w:p>
        </w:tc>
        <w:tc>
          <w:tcPr>
            <w:tcW w:w="1007" w:type="pct"/>
            <w:shd w:val="clear" w:color="auto" w:fill="auto"/>
            <w:vAlign w:val="center"/>
            <w:hideMark/>
          </w:tcPr>
          <w:p w14:paraId="494AFEAB"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11,634</w:t>
            </w:r>
          </w:p>
        </w:tc>
        <w:tc>
          <w:tcPr>
            <w:tcW w:w="1714" w:type="pct"/>
            <w:shd w:val="clear" w:color="auto" w:fill="auto"/>
            <w:vAlign w:val="center"/>
            <w:hideMark/>
          </w:tcPr>
          <w:p w14:paraId="5D18B1CC" w14:textId="77777777" w:rsidR="00084296" w:rsidRPr="00084296" w:rsidRDefault="00084296" w:rsidP="00084296">
            <w:pPr>
              <w:spacing w:after="0" w:line="240" w:lineRule="auto"/>
              <w:jc w:val="center"/>
              <w:rPr>
                <w:rFonts w:eastAsia="Times New Roman"/>
                <w:color w:val="000000"/>
                <w:kern w:val="0"/>
                <w:szCs w:val="22"/>
                <w:lang w:val="en-ID" w:eastAsia="en-ID"/>
                <w14:ligatures w14:val="none"/>
              </w:rPr>
            </w:pPr>
            <w:r w:rsidRPr="00084296">
              <w:rPr>
                <w:rFonts w:eastAsia="Times New Roman"/>
                <w:color w:val="000000"/>
                <w:kern w:val="0"/>
                <w:szCs w:val="22"/>
                <w:lang w:val="en-ID" w:eastAsia="en-ID"/>
                <w14:ligatures w14:val="none"/>
              </w:rPr>
              <w:t>Tidak Normal</w:t>
            </w:r>
          </w:p>
        </w:tc>
      </w:tr>
    </w:tbl>
    <w:p w14:paraId="0ED29E16" w14:textId="77777777" w:rsidR="00A000F1" w:rsidRDefault="00A000F1" w:rsidP="00EE25CF">
      <w:pPr>
        <w:rPr>
          <w:b/>
          <w:bCs/>
          <w:szCs w:val="22"/>
        </w:rPr>
      </w:pPr>
    </w:p>
    <w:p w14:paraId="5B7A831A" w14:textId="2F38879A" w:rsidR="00EE25CF" w:rsidRPr="00EE25CF" w:rsidRDefault="00EE25CF" w:rsidP="00EE25CF">
      <w:pPr>
        <w:jc w:val="both"/>
        <w:rPr>
          <w:szCs w:val="22"/>
          <w:lang w:val="sv-SE"/>
        </w:rPr>
      </w:pPr>
      <w:r w:rsidRPr="00EE25CF">
        <w:rPr>
          <w:szCs w:val="22"/>
        </w:rPr>
        <w:lastRenderedPageBreak/>
        <w:t xml:space="preserve">Berdasarkan </w:t>
      </w:r>
      <w:proofErr w:type="spellStart"/>
      <w:r w:rsidRPr="00EE25CF">
        <w:rPr>
          <w:szCs w:val="22"/>
        </w:rPr>
        <w:t>hasil</w:t>
      </w:r>
      <w:proofErr w:type="spellEnd"/>
      <w:r w:rsidRPr="00EE25CF">
        <w:rPr>
          <w:szCs w:val="22"/>
        </w:rPr>
        <w:t xml:space="preserve"> uji </w:t>
      </w:r>
      <w:proofErr w:type="spellStart"/>
      <w:r w:rsidRPr="00EE25CF">
        <w:rPr>
          <w:szCs w:val="22"/>
        </w:rPr>
        <w:t>normalitas</w:t>
      </w:r>
      <w:proofErr w:type="spellEnd"/>
      <w:r w:rsidRPr="00EE25CF">
        <w:rPr>
          <w:szCs w:val="22"/>
        </w:rPr>
        <w:t xml:space="preserve"> data, </w:t>
      </w:r>
      <w:proofErr w:type="spellStart"/>
      <w:r w:rsidRPr="00EE25CF">
        <w:rPr>
          <w:szCs w:val="22"/>
        </w:rPr>
        <w:t>seluruh</w:t>
      </w:r>
      <w:proofErr w:type="spellEnd"/>
      <w:r w:rsidRPr="00EE25CF">
        <w:rPr>
          <w:szCs w:val="22"/>
        </w:rPr>
        <w:t xml:space="preserve"> </w:t>
      </w:r>
      <w:proofErr w:type="spellStart"/>
      <w:r w:rsidRPr="00EE25CF">
        <w:rPr>
          <w:szCs w:val="22"/>
        </w:rPr>
        <w:t>indikator</w:t>
      </w:r>
      <w:proofErr w:type="spellEnd"/>
      <w:r w:rsidRPr="00EE25CF">
        <w:rPr>
          <w:szCs w:val="22"/>
        </w:rPr>
        <w:t xml:space="preserve"> </w:t>
      </w:r>
      <w:proofErr w:type="spellStart"/>
      <w:r w:rsidRPr="00EE25CF">
        <w:rPr>
          <w:szCs w:val="22"/>
        </w:rPr>
        <w:t>dari</w:t>
      </w:r>
      <w:proofErr w:type="spellEnd"/>
      <w:r w:rsidRPr="00EE25CF">
        <w:rPr>
          <w:szCs w:val="22"/>
        </w:rPr>
        <w:t xml:space="preserve"> variabel Customer Learning Capabilities (CLC), Competitor Learning Capability (COLC), Brand Image Advantage (BIA), </w:t>
      </w:r>
      <w:proofErr w:type="spellStart"/>
      <w:r w:rsidRPr="00EE25CF">
        <w:rPr>
          <w:szCs w:val="22"/>
        </w:rPr>
        <w:t>Itqon</w:t>
      </w:r>
      <w:proofErr w:type="spellEnd"/>
      <w:r w:rsidRPr="00EE25CF">
        <w:rPr>
          <w:szCs w:val="22"/>
        </w:rPr>
        <w:t xml:space="preserve"> Brand Management Capability (IBMC), dan Kinerja Pemasaran (KP) </w:t>
      </w:r>
      <w:proofErr w:type="spellStart"/>
      <w:r w:rsidRPr="00EE25CF">
        <w:rPr>
          <w:szCs w:val="22"/>
        </w:rPr>
        <w:t>menunjukkan</w:t>
      </w:r>
      <w:proofErr w:type="spellEnd"/>
      <w:r w:rsidRPr="00EE25CF">
        <w:rPr>
          <w:szCs w:val="22"/>
        </w:rPr>
        <w:t xml:space="preserve"> </w:t>
      </w:r>
      <w:proofErr w:type="spellStart"/>
      <w:r w:rsidRPr="00EE25CF">
        <w:rPr>
          <w:szCs w:val="22"/>
        </w:rPr>
        <w:t>distribusi</w:t>
      </w:r>
      <w:proofErr w:type="spellEnd"/>
      <w:r w:rsidRPr="00EE25CF">
        <w:rPr>
          <w:szCs w:val="22"/>
        </w:rPr>
        <w:t xml:space="preserve"> data yang tidak normal. Hal ini </w:t>
      </w:r>
      <w:proofErr w:type="spellStart"/>
      <w:r w:rsidRPr="00EE25CF">
        <w:rPr>
          <w:szCs w:val="22"/>
        </w:rPr>
        <w:t>ditunjukkan</w:t>
      </w:r>
      <w:proofErr w:type="spellEnd"/>
      <w:r w:rsidRPr="00EE25CF">
        <w:rPr>
          <w:szCs w:val="22"/>
        </w:rPr>
        <w:t xml:space="preserve"> oleh </w:t>
      </w:r>
      <w:proofErr w:type="spellStart"/>
      <w:r w:rsidRPr="00EE25CF">
        <w:rPr>
          <w:szCs w:val="22"/>
        </w:rPr>
        <w:t>nilai</w:t>
      </w:r>
      <w:proofErr w:type="spellEnd"/>
      <w:r w:rsidRPr="00EE25CF">
        <w:rPr>
          <w:szCs w:val="22"/>
        </w:rPr>
        <w:t xml:space="preserve"> Lower Critical Ratio (LCR) dan Upper Critical Ratio (UCR) yang </w:t>
      </w:r>
      <w:proofErr w:type="spellStart"/>
      <w:r w:rsidRPr="00EE25CF">
        <w:rPr>
          <w:szCs w:val="22"/>
        </w:rPr>
        <w:t>berada</w:t>
      </w:r>
      <w:proofErr w:type="spellEnd"/>
      <w:r w:rsidRPr="00EE25CF">
        <w:rPr>
          <w:szCs w:val="22"/>
        </w:rPr>
        <w:t xml:space="preserve"> di </w:t>
      </w:r>
      <w:proofErr w:type="spellStart"/>
      <w:r w:rsidRPr="00EE25CF">
        <w:rPr>
          <w:szCs w:val="22"/>
        </w:rPr>
        <w:t>luar</w:t>
      </w:r>
      <w:proofErr w:type="spellEnd"/>
      <w:r w:rsidRPr="00EE25CF">
        <w:rPr>
          <w:szCs w:val="22"/>
        </w:rPr>
        <w:t xml:space="preserve"> </w:t>
      </w:r>
      <w:proofErr w:type="spellStart"/>
      <w:r w:rsidRPr="00EE25CF">
        <w:rPr>
          <w:szCs w:val="22"/>
        </w:rPr>
        <w:t>rentang</w:t>
      </w:r>
      <w:proofErr w:type="spellEnd"/>
      <w:r w:rsidRPr="00EE25CF">
        <w:rPr>
          <w:szCs w:val="22"/>
        </w:rPr>
        <w:t xml:space="preserve"> -2,58 </w:t>
      </w:r>
      <w:proofErr w:type="spellStart"/>
      <w:r w:rsidRPr="00EE25CF">
        <w:rPr>
          <w:szCs w:val="22"/>
        </w:rPr>
        <w:t>hingga</w:t>
      </w:r>
      <w:proofErr w:type="spellEnd"/>
      <w:r w:rsidRPr="00EE25CF">
        <w:rPr>
          <w:szCs w:val="22"/>
        </w:rPr>
        <w:t xml:space="preserve"> +2,58. </w:t>
      </w:r>
      <w:r w:rsidRPr="00EE25CF">
        <w:rPr>
          <w:szCs w:val="22"/>
          <w:lang w:val="sv-SE"/>
        </w:rPr>
        <w:t>Nilai LCR berkisar antara -10,947 hingga -2,205 sementara nilai UCR berkisar antara -1,576 hingga 15,277, mengindikasikan bahwa data memiliki kurtosis dan skewness yang signifikan. Ketidaknormalan data ini mungkin mengindikasikan adanya pola respons yang cenderung homogen atau adanya kecenderungan responden untuk memberikan penilaian tertentu pada instrumen penelitian. Meskipun demikian, penelitian dengan pendekatan SEM dapat tetap dilanjutkan dengan mempertimbangkan metode estimasi yang robust terhadap pelanggaran asumsi normalitas</w:t>
      </w:r>
      <w:r>
        <w:rPr>
          <w:szCs w:val="22"/>
          <w:lang w:val="sv-SE"/>
        </w:rPr>
        <w:t xml:space="preserve"> dengan </w:t>
      </w:r>
      <w:r w:rsidRPr="00EE25CF">
        <w:rPr>
          <w:szCs w:val="22"/>
          <w:lang w:val="sv-SE"/>
        </w:rPr>
        <w:t>Maximum Likelihood</w:t>
      </w:r>
      <w:r>
        <w:rPr>
          <w:szCs w:val="22"/>
          <w:lang w:val="sv-SE"/>
        </w:rPr>
        <w:t>.</w:t>
      </w:r>
    </w:p>
    <w:p w14:paraId="35C5E074" w14:textId="57D483D6" w:rsidR="00084296" w:rsidRPr="009C0EB5" w:rsidRDefault="00084296" w:rsidP="00570925">
      <w:pPr>
        <w:pStyle w:val="ListParagraph"/>
        <w:numPr>
          <w:ilvl w:val="0"/>
          <w:numId w:val="10"/>
        </w:numPr>
        <w:rPr>
          <w:b/>
          <w:bCs/>
          <w:szCs w:val="22"/>
        </w:rPr>
      </w:pPr>
      <w:proofErr w:type="spellStart"/>
      <w:r w:rsidRPr="009C0EB5">
        <w:rPr>
          <w:b/>
          <w:bCs/>
          <w:szCs w:val="22"/>
        </w:rPr>
        <w:t>Multikolinieritas</w:t>
      </w:r>
      <w:proofErr w:type="spellEnd"/>
    </w:p>
    <w:p w14:paraId="19E370CD" w14:textId="77777777" w:rsidR="000E3771" w:rsidRPr="009C0EB5" w:rsidRDefault="000E3771" w:rsidP="000E3771">
      <w:pPr>
        <w:spacing w:after="0" w:line="240" w:lineRule="auto"/>
        <w:rPr>
          <w:rFonts w:eastAsia="Times New Roman"/>
          <w:b/>
          <w:bCs/>
          <w:kern w:val="0"/>
          <w:szCs w:val="22"/>
          <w:lang w:val="en-ID" w:eastAsia="en-ID"/>
          <w14:ligatures w14:val="none"/>
        </w:rPr>
      </w:pPr>
      <w:r w:rsidRPr="009C0EB5">
        <w:rPr>
          <w:rFonts w:eastAsia="Times New Roman"/>
          <w:b/>
          <w:bCs/>
          <w:kern w:val="0"/>
          <w:szCs w:val="22"/>
          <w:lang w:val="en-ID" w:eastAsia="en-ID"/>
          <w14:ligatures w14:val="none"/>
        </w:rPr>
        <w:t>Eigenvalues</w:t>
      </w:r>
    </w:p>
    <w:p w14:paraId="456B1F78" w14:textId="77777777" w:rsidR="000E3771" w:rsidRPr="009C0EB5" w:rsidRDefault="000E3771" w:rsidP="000E3771">
      <w:pPr>
        <w:spacing w:after="0" w:line="240" w:lineRule="auto"/>
        <w:rPr>
          <w:rFonts w:eastAsia="Times New Roman"/>
          <w:kern w:val="0"/>
          <w:szCs w:val="22"/>
          <w:lang w:val="en-ID" w:eastAsia="en-ID"/>
          <w14:ligatures w14:val="none"/>
        </w:rPr>
      </w:pPr>
      <w:r w:rsidRPr="009C0EB5">
        <w:rPr>
          <w:rFonts w:eastAsia="Times New Roman"/>
          <w:kern w:val="0"/>
          <w:szCs w:val="22"/>
          <w:lang w:val="en-ID" w:eastAsia="en-ID"/>
          <w14:ligatures w14:val="none"/>
        </w:rPr>
        <w:t>47,586 4,992 3,838 2,602 2,290 1,839 1,547 1,342 1,158 1,061 ,950 ,926 ,879 ,815 ,761 ,704 ,654 ,625 ,567 ,552 ,529 ,514 ,470 ,459 ,421 ,405 ,390 ,380 ,358 ,346 ,327 ,299 ,294 ,261 ,238</w:t>
      </w:r>
    </w:p>
    <w:p w14:paraId="39A324DF" w14:textId="77777777" w:rsidR="000E3771" w:rsidRPr="009C0EB5" w:rsidRDefault="000E3771" w:rsidP="000E3771">
      <w:pPr>
        <w:spacing w:after="0" w:line="240" w:lineRule="auto"/>
        <w:rPr>
          <w:rFonts w:eastAsia="Times New Roman"/>
          <w:kern w:val="0"/>
          <w:szCs w:val="22"/>
          <w:lang w:val="en-ID" w:eastAsia="en-ID"/>
          <w14:ligatures w14:val="none"/>
        </w:rPr>
      </w:pPr>
      <w:r w:rsidRPr="009C0EB5">
        <w:rPr>
          <w:rFonts w:eastAsia="Times New Roman"/>
          <w:kern w:val="0"/>
          <w:szCs w:val="22"/>
          <w:lang w:val="en-ID" w:eastAsia="en-ID"/>
          <w14:ligatures w14:val="none"/>
        </w:rPr>
        <w:t>Determinant of sample covariance matrix = ,000</w:t>
      </w:r>
    </w:p>
    <w:p w14:paraId="4C030A96" w14:textId="77777777" w:rsidR="000E3771" w:rsidRDefault="000E3771" w:rsidP="000E3771">
      <w:pPr>
        <w:rPr>
          <w:b/>
          <w:bCs/>
          <w:szCs w:val="22"/>
          <w:lang w:val="en-ID"/>
        </w:rPr>
      </w:pPr>
    </w:p>
    <w:p w14:paraId="54A1069F" w14:textId="6B937523" w:rsidR="00EE25CF" w:rsidRPr="00EE25CF" w:rsidRDefault="00EE25CF" w:rsidP="00EE25CF">
      <w:pPr>
        <w:jc w:val="both"/>
        <w:rPr>
          <w:szCs w:val="22"/>
          <w:lang w:val="sv-SE"/>
        </w:rPr>
      </w:pPr>
      <w:r w:rsidRPr="00EE25CF">
        <w:rPr>
          <w:szCs w:val="22"/>
        </w:rPr>
        <w:t xml:space="preserve">Hasil uji </w:t>
      </w:r>
      <w:proofErr w:type="spellStart"/>
      <w:r w:rsidRPr="00EE25CF">
        <w:rPr>
          <w:szCs w:val="22"/>
        </w:rPr>
        <w:t>multikolinearitas</w:t>
      </w:r>
      <w:proofErr w:type="spellEnd"/>
      <w:r w:rsidRPr="00EE25CF">
        <w:rPr>
          <w:szCs w:val="22"/>
        </w:rPr>
        <w:t xml:space="preserve"> </w:t>
      </w:r>
      <w:proofErr w:type="spellStart"/>
      <w:r w:rsidRPr="00EE25CF">
        <w:rPr>
          <w:szCs w:val="22"/>
        </w:rPr>
        <w:t>menunjukkan</w:t>
      </w:r>
      <w:proofErr w:type="spellEnd"/>
      <w:r w:rsidRPr="00EE25CF">
        <w:rPr>
          <w:szCs w:val="22"/>
        </w:rPr>
        <w:t xml:space="preserve"> </w:t>
      </w:r>
      <w:proofErr w:type="spellStart"/>
      <w:r w:rsidRPr="00EE25CF">
        <w:rPr>
          <w:szCs w:val="22"/>
        </w:rPr>
        <w:t>nilai</w:t>
      </w:r>
      <w:proofErr w:type="spellEnd"/>
      <w:r w:rsidRPr="00EE25CF">
        <w:rPr>
          <w:szCs w:val="22"/>
        </w:rPr>
        <w:t xml:space="preserve"> </w:t>
      </w:r>
      <w:proofErr w:type="spellStart"/>
      <w:r w:rsidRPr="00EE25CF">
        <w:rPr>
          <w:szCs w:val="22"/>
        </w:rPr>
        <w:t>determinan</w:t>
      </w:r>
      <w:proofErr w:type="spellEnd"/>
      <w:r w:rsidRPr="00EE25CF">
        <w:rPr>
          <w:szCs w:val="22"/>
        </w:rPr>
        <w:t xml:space="preserve"> </w:t>
      </w:r>
      <w:proofErr w:type="spellStart"/>
      <w:r w:rsidRPr="00EE25CF">
        <w:rPr>
          <w:szCs w:val="22"/>
        </w:rPr>
        <w:t>matriks</w:t>
      </w:r>
      <w:proofErr w:type="spellEnd"/>
      <w:r w:rsidRPr="00EE25CF">
        <w:rPr>
          <w:szCs w:val="22"/>
        </w:rPr>
        <w:t xml:space="preserve"> </w:t>
      </w:r>
      <w:proofErr w:type="spellStart"/>
      <w:r w:rsidRPr="00EE25CF">
        <w:rPr>
          <w:szCs w:val="22"/>
        </w:rPr>
        <w:t>kovarians</w:t>
      </w:r>
      <w:proofErr w:type="spellEnd"/>
      <w:r w:rsidRPr="00EE25CF">
        <w:rPr>
          <w:szCs w:val="22"/>
        </w:rPr>
        <w:t xml:space="preserve"> sampel </w:t>
      </w:r>
      <w:proofErr w:type="spellStart"/>
      <w:r w:rsidRPr="00EE25CF">
        <w:rPr>
          <w:szCs w:val="22"/>
        </w:rPr>
        <w:t>sebesar</w:t>
      </w:r>
      <w:proofErr w:type="spellEnd"/>
      <w:r w:rsidRPr="00EE25CF">
        <w:rPr>
          <w:szCs w:val="22"/>
        </w:rPr>
        <w:t xml:space="preserve"> 0,000 (</w:t>
      </w:r>
      <w:proofErr w:type="spellStart"/>
      <w:r w:rsidRPr="00EE25CF">
        <w:rPr>
          <w:szCs w:val="22"/>
        </w:rPr>
        <w:t>mendekati</w:t>
      </w:r>
      <w:proofErr w:type="spellEnd"/>
      <w:r w:rsidRPr="00EE25CF">
        <w:rPr>
          <w:szCs w:val="22"/>
        </w:rPr>
        <w:t xml:space="preserve"> </w:t>
      </w:r>
      <w:proofErr w:type="spellStart"/>
      <w:r w:rsidRPr="00EE25CF">
        <w:rPr>
          <w:szCs w:val="22"/>
        </w:rPr>
        <w:t>nol</w:t>
      </w:r>
      <w:proofErr w:type="spellEnd"/>
      <w:r w:rsidRPr="00EE25CF">
        <w:rPr>
          <w:szCs w:val="22"/>
        </w:rPr>
        <w:t xml:space="preserve">) yang </w:t>
      </w:r>
      <w:proofErr w:type="spellStart"/>
      <w:r w:rsidRPr="00EE25CF">
        <w:rPr>
          <w:szCs w:val="22"/>
        </w:rPr>
        <w:t>mengindikasikan</w:t>
      </w:r>
      <w:proofErr w:type="spellEnd"/>
      <w:r w:rsidRPr="00EE25CF">
        <w:rPr>
          <w:szCs w:val="22"/>
        </w:rPr>
        <w:t xml:space="preserve"> </w:t>
      </w:r>
      <w:proofErr w:type="spellStart"/>
      <w:r w:rsidRPr="00EE25CF">
        <w:rPr>
          <w:szCs w:val="22"/>
        </w:rPr>
        <w:t>adanya</w:t>
      </w:r>
      <w:proofErr w:type="spellEnd"/>
      <w:r w:rsidRPr="00EE25CF">
        <w:rPr>
          <w:szCs w:val="22"/>
        </w:rPr>
        <w:t xml:space="preserve"> </w:t>
      </w:r>
      <w:proofErr w:type="spellStart"/>
      <w:r w:rsidRPr="00EE25CF">
        <w:rPr>
          <w:szCs w:val="22"/>
        </w:rPr>
        <w:t>masalah</w:t>
      </w:r>
      <w:proofErr w:type="spellEnd"/>
      <w:r w:rsidRPr="00EE25CF">
        <w:rPr>
          <w:szCs w:val="22"/>
        </w:rPr>
        <w:t xml:space="preserve"> </w:t>
      </w:r>
      <w:proofErr w:type="spellStart"/>
      <w:r w:rsidRPr="00EE25CF">
        <w:rPr>
          <w:szCs w:val="22"/>
        </w:rPr>
        <w:t>multikolinearitas</w:t>
      </w:r>
      <w:proofErr w:type="spellEnd"/>
      <w:r w:rsidRPr="00EE25CF">
        <w:rPr>
          <w:szCs w:val="22"/>
        </w:rPr>
        <w:t xml:space="preserve"> pada data. </w:t>
      </w:r>
      <w:proofErr w:type="spellStart"/>
      <w:r w:rsidRPr="00EE25CF">
        <w:rPr>
          <w:szCs w:val="22"/>
        </w:rPr>
        <w:t>Namun</w:t>
      </w:r>
      <w:proofErr w:type="spellEnd"/>
      <w:r w:rsidRPr="00EE25CF">
        <w:rPr>
          <w:szCs w:val="22"/>
        </w:rPr>
        <w:t xml:space="preserve">, </w:t>
      </w:r>
      <w:proofErr w:type="spellStart"/>
      <w:r w:rsidRPr="00EE25CF">
        <w:rPr>
          <w:szCs w:val="22"/>
        </w:rPr>
        <w:t>jika</w:t>
      </w:r>
      <w:proofErr w:type="spellEnd"/>
      <w:r w:rsidRPr="00EE25CF">
        <w:rPr>
          <w:szCs w:val="22"/>
        </w:rPr>
        <w:t xml:space="preserve"> </w:t>
      </w:r>
      <w:proofErr w:type="spellStart"/>
      <w:r w:rsidRPr="00EE25CF">
        <w:rPr>
          <w:szCs w:val="22"/>
        </w:rPr>
        <w:t>dilihat</w:t>
      </w:r>
      <w:proofErr w:type="spellEnd"/>
      <w:r w:rsidRPr="00EE25CF">
        <w:rPr>
          <w:szCs w:val="22"/>
        </w:rPr>
        <w:t xml:space="preserve"> </w:t>
      </w:r>
      <w:proofErr w:type="spellStart"/>
      <w:r w:rsidRPr="00EE25CF">
        <w:rPr>
          <w:szCs w:val="22"/>
        </w:rPr>
        <w:t>dari</w:t>
      </w:r>
      <w:proofErr w:type="spellEnd"/>
      <w:r w:rsidRPr="00EE25CF">
        <w:rPr>
          <w:szCs w:val="22"/>
        </w:rPr>
        <w:t xml:space="preserve"> </w:t>
      </w:r>
      <w:proofErr w:type="spellStart"/>
      <w:r w:rsidRPr="00EE25CF">
        <w:rPr>
          <w:szCs w:val="22"/>
        </w:rPr>
        <w:t>nilai</w:t>
      </w:r>
      <w:proofErr w:type="spellEnd"/>
      <w:r w:rsidRPr="00EE25CF">
        <w:rPr>
          <w:szCs w:val="22"/>
        </w:rPr>
        <w:t xml:space="preserve"> eigenvalue yang </w:t>
      </w:r>
      <w:proofErr w:type="spellStart"/>
      <w:r w:rsidRPr="00EE25CF">
        <w:rPr>
          <w:szCs w:val="22"/>
        </w:rPr>
        <w:t>bervariasi</w:t>
      </w:r>
      <w:proofErr w:type="spellEnd"/>
      <w:r w:rsidRPr="00EE25CF">
        <w:rPr>
          <w:szCs w:val="22"/>
        </w:rPr>
        <w:t xml:space="preserve"> </w:t>
      </w:r>
      <w:proofErr w:type="spellStart"/>
      <w:r w:rsidRPr="00EE25CF">
        <w:rPr>
          <w:szCs w:val="22"/>
        </w:rPr>
        <w:t>antara</w:t>
      </w:r>
      <w:proofErr w:type="spellEnd"/>
      <w:r w:rsidRPr="00EE25CF">
        <w:rPr>
          <w:szCs w:val="22"/>
        </w:rPr>
        <w:t xml:space="preserve"> 0,238 </w:t>
      </w:r>
      <w:proofErr w:type="spellStart"/>
      <w:r w:rsidRPr="00EE25CF">
        <w:rPr>
          <w:szCs w:val="22"/>
        </w:rPr>
        <w:t>hingga</w:t>
      </w:r>
      <w:proofErr w:type="spellEnd"/>
      <w:r w:rsidRPr="00EE25CF">
        <w:rPr>
          <w:szCs w:val="22"/>
        </w:rPr>
        <w:t xml:space="preserve"> 47,586, </w:t>
      </w:r>
      <w:proofErr w:type="spellStart"/>
      <w:r w:rsidRPr="00EE25CF">
        <w:rPr>
          <w:szCs w:val="22"/>
        </w:rPr>
        <w:t>terdapat</w:t>
      </w:r>
      <w:proofErr w:type="spellEnd"/>
      <w:r w:rsidRPr="00EE25CF">
        <w:rPr>
          <w:szCs w:val="22"/>
        </w:rPr>
        <w:t xml:space="preserve"> beberapa eigenvalue yang </w:t>
      </w:r>
      <w:proofErr w:type="spellStart"/>
      <w:r w:rsidRPr="00EE25CF">
        <w:rPr>
          <w:szCs w:val="22"/>
        </w:rPr>
        <w:t>cukup</w:t>
      </w:r>
      <w:proofErr w:type="spellEnd"/>
      <w:r w:rsidRPr="00EE25CF">
        <w:rPr>
          <w:szCs w:val="22"/>
        </w:rPr>
        <w:t xml:space="preserve"> </w:t>
      </w:r>
      <w:proofErr w:type="spellStart"/>
      <w:r w:rsidRPr="00EE25CF">
        <w:rPr>
          <w:szCs w:val="22"/>
        </w:rPr>
        <w:t>jauh</w:t>
      </w:r>
      <w:proofErr w:type="spellEnd"/>
      <w:r w:rsidRPr="00EE25CF">
        <w:rPr>
          <w:szCs w:val="22"/>
        </w:rPr>
        <w:t xml:space="preserve"> </w:t>
      </w:r>
      <w:proofErr w:type="spellStart"/>
      <w:r w:rsidRPr="00EE25CF">
        <w:rPr>
          <w:szCs w:val="22"/>
        </w:rPr>
        <w:t>dari</w:t>
      </w:r>
      <w:proofErr w:type="spellEnd"/>
      <w:r w:rsidRPr="00EE25CF">
        <w:rPr>
          <w:szCs w:val="22"/>
        </w:rPr>
        <w:t xml:space="preserve"> </w:t>
      </w:r>
      <w:proofErr w:type="spellStart"/>
      <w:r w:rsidRPr="00EE25CF">
        <w:rPr>
          <w:szCs w:val="22"/>
        </w:rPr>
        <w:t>nol</w:t>
      </w:r>
      <w:proofErr w:type="spellEnd"/>
      <w:r w:rsidRPr="00EE25CF">
        <w:rPr>
          <w:szCs w:val="22"/>
        </w:rPr>
        <w:t xml:space="preserve"> (&gt;1), yang </w:t>
      </w:r>
      <w:proofErr w:type="spellStart"/>
      <w:r w:rsidRPr="00EE25CF">
        <w:rPr>
          <w:szCs w:val="22"/>
        </w:rPr>
        <w:t>menunjukkan</w:t>
      </w:r>
      <w:proofErr w:type="spellEnd"/>
      <w:r w:rsidRPr="00EE25CF">
        <w:rPr>
          <w:szCs w:val="22"/>
        </w:rPr>
        <w:t xml:space="preserve"> bahwa </w:t>
      </w:r>
      <w:proofErr w:type="spellStart"/>
      <w:r w:rsidRPr="00EE25CF">
        <w:rPr>
          <w:szCs w:val="22"/>
        </w:rPr>
        <w:t>meskipun</w:t>
      </w:r>
      <w:proofErr w:type="spellEnd"/>
      <w:r w:rsidRPr="00EE25CF">
        <w:rPr>
          <w:szCs w:val="22"/>
        </w:rPr>
        <w:t xml:space="preserve"> </w:t>
      </w:r>
      <w:proofErr w:type="spellStart"/>
      <w:r w:rsidRPr="00EE25CF">
        <w:rPr>
          <w:szCs w:val="22"/>
        </w:rPr>
        <w:t>terdapat</w:t>
      </w:r>
      <w:proofErr w:type="spellEnd"/>
      <w:r w:rsidRPr="00EE25CF">
        <w:rPr>
          <w:szCs w:val="22"/>
        </w:rPr>
        <w:t xml:space="preserve"> </w:t>
      </w:r>
      <w:proofErr w:type="spellStart"/>
      <w:r w:rsidRPr="00EE25CF">
        <w:rPr>
          <w:szCs w:val="22"/>
        </w:rPr>
        <w:t>korelasi</w:t>
      </w:r>
      <w:proofErr w:type="spellEnd"/>
      <w:r w:rsidRPr="00EE25CF">
        <w:rPr>
          <w:szCs w:val="22"/>
        </w:rPr>
        <w:t xml:space="preserve"> </w:t>
      </w:r>
      <w:proofErr w:type="spellStart"/>
      <w:r w:rsidRPr="00EE25CF">
        <w:rPr>
          <w:szCs w:val="22"/>
        </w:rPr>
        <w:t>antar</w:t>
      </w:r>
      <w:proofErr w:type="spellEnd"/>
      <w:r w:rsidRPr="00EE25CF">
        <w:rPr>
          <w:szCs w:val="22"/>
        </w:rPr>
        <w:t xml:space="preserve"> variabel, </w:t>
      </w:r>
      <w:proofErr w:type="spellStart"/>
      <w:r w:rsidRPr="00EE25CF">
        <w:rPr>
          <w:szCs w:val="22"/>
        </w:rPr>
        <w:t>tingkat</w:t>
      </w:r>
      <w:proofErr w:type="spellEnd"/>
      <w:r w:rsidRPr="00EE25CF">
        <w:rPr>
          <w:szCs w:val="22"/>
        </w:rPr>
        <w:t xml:space="preserve"> </w:t>
      </w:r>
      <w:proofErr w:type="spellStart"/>
      <w:r w:rsidRPr="00EE25CF">
        <w:rPr>
          <w:szCs w:val="22"/>
        </w:rPr>
        <w:t>keparahan</w:t>
      </w:r>
      <w:proofErr w:type="spellEnd"/>
      <w:r w:rsidRPr="00EE25CF">
        <w:rPr>
          <w:szCs w:val="22"/>
        </w:rPr>
        <w:t xml:space="preserve"> </w:t>
      </w:r>
      <w:proofErr w:type="spellStart"/>
      <w:r w:rsidRPr="00EE25CF">
        <w:rPr>
          <w:szCs w:val="22"/>
        </w:rPr>
        <w:t>multikolinearitas</w:t>
      </w:r>
      <w:proofErr w:type="spellEnd"/>
      <w:r w:rsidRPr="00EE25CF">
        <w:rPr>
          <w:szCs w:val="22"/>
        </w:rPr>
        <w:t xml:space="preserve"> </w:t>
      </w:r>
      <w:proofErr w:type="spellStart"/>
      <w:r w:rsidRPr="00EE25CF">
        <w:rPr>
          <w:szCs w:val="22"/>
        </w:rPr>
        <w:t>masih</w:t>
      </w:r>
      <w:proofErr w:type="spellEnd"/>
      <w:r w:rsidRPr="00EE25CF">
        <w:rPr>
          <w:szCs w:val="22"/>
        </w:rPr>
        <w:t xml:space="preserve"> dapat </w:t>
      </w:r>
      <w:proofErr w:type="spellStart"/>
      <w:r w:rsidRPr="00EE25CF">
        <w:rPr>
          <w:szCs w:val="22"/>
        </w:rPr>
        <w:t>ditoleransi</w:t>
      </w:r>
      <w:proofErr w:type="spellEnd"/>
      <w:r w:rsidRPr="00EE25CF">
        <w:rPr>
          <w:szCs w:val="22"/>
        </w:rPr>
        <w:t xml:space="preserve"> </w:t>
      </w:r>
      <w:proofErr w:type="spellStart"/>
      <w:r w:rsidRPr="00EE25CF">
        <w:rPr>
          <w:szCs w:val="22"/>
        </w:rPr>
        <w:t>dalam</w:t>
      </w:r>
      <w:proofErr w:type="spellEnd"/>
      <w:r w:rsidRPr="00EE25CF">
        <w:rPr>
          <w:szCs w:val="22"/>
        </w:rPr>
        <w:t xml:space="preserve"> </w:t>
      </w:r>
      <w:proofErr w:type="spellStart"/>
      <w:r w:rsidRPr="00EE25CF">
        <w:rPr>
          <w:szCs w:val="22"/>
        </w:rPr>
        <w:t>konteks</w:t>
      </w:r>
      <w:proofErr w:type="spellEnd"/>
      <w:r w:rsidRPr="00EE25CF">
        <w:rPr>
          <w:szCs w:val="22"/>
        </w:rPr>
        <w:t xml:space="preserve"> model SEM. </w:t>
      </w:r>
    </w:p>
    <w:p w14:paraId="5259AEF3" w14:textId="592E999C" w:rsidR="00A000F1" w:rsidRPr="009C0EB5" w:rsidRDefault="00A000F1" w:rsidP="00570925">
      <w:pPr>
        <w:pStyle w:val="ListParagraph"/>
        <w:numPr>
          <w:ilvl w:val="0"/>
          <w:numId w:val="10"/>
        </w:numPr>
        <w:rPr>
          <w:b/>
          <w:bCs/>
          <w:szCs w:val="22"/>
        </w:rPr>
      </w:pPr>
      <w:r w:rsidRPr="009C0EB5">
        <w:rPr>
          <w:b/>
          <w:bCs/>
          <w:szCs w:val="22"/>
        </w:rPr>
        <w:t>Outliers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9"/>
        <w:gridCol w:w="604"/>
        <w:gridCol w:w="1158"/>
        <w:gridCol w:w="1194"/>
        <w:gridCol w:w="782"/>
        <w:gridCol w:w="1577"/>
        <w:gridCol w:w="2078"/>
      </w:tblGrid>
      <w:tr w:rsidR="00A000F1" w:rsidRPr="009C0EB5" w14:paraId="0193A2A5" w14:textId="77777777" w:rsidTr="00EE25CF">
        <w:trPr>
          <w:trHeight w:val="20"/>
        </w:trPr>
        <w:tc>
          <w:tcPr>
            <w:tcW w:w="1000" w:type="pct"/>
            <w:shd w:val="clear" w:color="auto" w:fill="auto"/>
            <w:vAlign w:val="bottom"/>
            <w:hideMark/>
          </w:tcPr>
          <w:p w14:paraId="05198F8D" w14:textId="77777777" w:rsidR="00A000F1" w:rsidRPr="00A000F1" w:rsidRDefault="00A000F1" w:rsidP="00A000F1">
            <w:pPr>
              <w:spacing w:after="0" w:line="240" w:lineRule="auto"/>
              <w:jc w:val="center"/>
              <w:rPr>
                <w:rFonts w:eastAsia="Times New Roman"/>
                <w:b/>
                <w:bCs/>
                <w:kern w:val="0"/>
                <w:szCs w:val="22"/>
                <w:lang w:val="en-ID" w:eastAsia="en-ID"/>
                <w14:ligatures w14:val="none"/>
              </w:rPr>
            </w:pPr>
            <w:proofErr w:type="spellStart"/>
            <w:r w:rsidRPr="00A000F1">
              <w:rPr>
                <w:rFonts w:eastAsia="Times New Roman"/>
                <w:b/>
                <w:bCs/>
                <w:kern w:val="0"/>
                <w:szCs w:val="22"/>
                <w:lang w:val="en-ID" w:eastAsia="en-ID"/>
                <w14:ligatures w14:val="none"/>
              </w:rPr>
              <w:t>Zscore</w:t>
            </w:r>
            <w:proofErr w:type="spellEnd"/>
          </w:p>
        </w:tc>
        <w:tc>
          <w:tcPr>
            <w:tcW w:w="327" w:type="pct"/>
            <w:shd w:val="clear" w:color="auto" w:fill="auto"/>
            <w:vAlign w:val="bottom"/>
            <w:hideMark/>
          </w:tcPr>
          <w:p w14:paraId="40A4BCFC" w14:textId="77777777" w:rsidR="00A000F1" w:rsidRPr="00A000F1" w:rsidRDefault="00A000F1" w:rsidP="00A000F1">
            <w:pPr>
              <w:spacing w:after="0" w:line="240" w:lineRule="auto"/>
              <w:jc w:val="center"/>
              <w:rPr>
                <w:rFonts w:eastAsia="Times New Roman"/>
                <w:b/>
                <w:bCs/>
                <w:kern w:val="0"/>
                <w:szCs w:val="22"/>
                <w:lang w:val="en-ID" w:eastAsia="en-ID"/>
                <w14:ligatures w14:val="none"/>
              </w:rPr>
            </w:pPr>
            <w:r w:rsidRPr="00A000F1">
              <w:rPr>
                <w:rFonts w:eastAsia="Times New Roman"/>
                <w:b/>
                <w:bCs/>
                <w:kern w:val="0"/>
                <w:szCs w:val="22"/>
                <w:lang w:val="en-ID" w:eastAsia="en-ID"/>
                <w14:ligatures w14:val="none"/>
              </w:rPr>
              <w:t>N</w:t>
            </w:r>
          </w:p>
        </w:tc>
        <w:tc>
          <w:tcPr>
            <w:tcW w:w="626" w:type="pct"/>
            <w:shd w:val="clear" w:color="auto" w:fill="auto"/>
            <w:vAlign w:val="bottom"/>
            <w:hideMark/>
          </w:tcPr>
          <w:p w14:paraId="0AF2E232" w14:textId="77777777" w:rsidR="00A000F1" w:rsidRPr="00A000F1" w:rsidRDefault="00A000F1" w:rsidP="00A000F1">
            <w:pPr>
              <w:spacing w:after="0" w:line="240" w:lineRule="auto"/>
              <w:jc w:val="center"/>
              <w:rPr>
                <w:rFonts w:eastAsia="Times New Roman"/>
                <w:b/>
                <w:bCs/>
                <w:kern w:val="0"/>
                <w:szCs w:val="22"/>
                <w:lang w:val="en-ID" w:eastAsia="en-ID"/>
                <w14:ligatures w14:val="none"/>
              </w:rPr>
            </w:pPr>
            <w:r w:rsidRPr="00A000F1">
              <w:rPr>
                <w:rFonts w:eastAsia="Times New Roman"/>
                <w:b/>
                <w:bCs/>
                <w:kern w:val="0"/>
                <w:szCs w:val="22"/>
                <w:lang w:val="en-ID" w:eastAsia="en-ID"/>
                <w14:ligatures w14:val="none"/>
              </w:rPr>
              <w:t>Minimum</w:t>
            </w:r>
          </w:p>
        </w:tc>
        <w:tc>
          <w:tcPr>
            <w:tcW w:w="646" w:type="pct"/>
            <w:shd w:val="clear" w:color="auto" w:fill="auto"/>
            <w:vAlign w:val="bottom"/>
            <w:hideMark/>
          </w:tcPr>
          <w:p w14:paraId="22DC590E" w14:textId="77777777" w:rsidR="00A000F1" w:rsidRPr="00A000F1" w:rsidRDefault="00A000F1" w:rsidP="00A000F1">
            <w:pPr>
              <w:spacing w:after="0" w:line="240" w:lineRule="auto"/>
              <w:jc w:val="center"/>
              <w:rPr>
                <w:rFonts w:eastAsia="Times New Roman"/>
                <w:b/>
                <w:bCs/>
                <w:kern w:val="0"/>
                <w:szCs w:val="22"/>
                <w:lang w:val="en-ID" w:eastAsia="en-ID"/>
                <w14:ligatures w14:val="none"/>
              </w:rPr>
            </w:pPr>
            <w:r w:rsidRPr="00A000F1">
              <w:rPr>
                <w:rFonts w:eastAsia="Times New Roman"/>
                <w:b/>
                <w:bCs/>
                <w:kern w:val="0"/>
                <w:szCs w:val="22"/>
                <w:lang w:val="en-ID" w:eastAsia="en-ID"/>
                <w14:ligatures w14:val="none"/>
              </w:rPr>
              <w:t>Maximum</w:t>
            </w:r>
          </w:p>
        </w:tc>
        <w:tc>
          <w:tcPr>
            <w:tcW w:w="423" w:type="pct"/>
            <w:shd w:val="clear" w:color="auto" w:fill="auto"/>
            <w:vAlign w:val="bottom"/>
            <w:hideMark/>
          </w:tcPr>
          <w:p w14:paraId="7A512D19" w14:textId="77777777" w:rsidR="00A000F1" w:rsidRPr="00A000F1" w:rsidRDefault="00A000F1" w:rsidP="00A000F1">
            <w:pPr>
              <w:spacing w:after="0" w:line="240" w:lineRule="auto"/>
              <w:jc w:val="center"/>
              <w:rPr>
                <w:rFonts w:eastAsia="Times New Roman"/>
                <w:b/>
                <w:bCs/>
                <w:kern w:val="0"/>
                <w:szCs w:val="22"/>
                <w:lang w:val="en-ID" w:eastAsia="en-ID"/>
                <w14:ligatures w14:val="none"/>
              </w:rPr>
            </w:pPr>
            <w:r w:rsidRPr="00A000F1">
              <w:rPr>
                <w:rFonts w:eastAsia="Times New Roman"/>
                <w:b/>
                <w:bCs/>
                <w:kern w:val="0"/>
                <w:szCs w:val="22"/>
                <w:lang w:val="en-ID" w:eastAsia="en-ID"/>
                <w14:ligatures w14:val="none"/>
              </w:rPr>
              <w:t>Mean</w:t>
            </w:r>
          </w:p>
        </w:tc>
        <w:tc>
          <w:tcPr>
            <w:tcW w:w="853" w:type="pct"/>
            <w:shd w:val="clear" w:color="auto" w:fill="auto"/>
            <w:vAlign w:val="bottom"/>
            <w:hideMark/>
          </w:tcPr>
          <w:p w14:paraId="173C0F12" w14:textId="77777777" w:rsidR="00A000F1" w:rsidRPr="00A000F1" w:rsidRDefault="00A000F1" w:rsidP="00A000F1">
            <w:pPr>
              <w:spacing w:after="0" w:line="240" w:lineRule="auto"/>
              <w:jc w:val="center"/>
              <w:rPr>
                <w:rFonts w:eastAsia="Times New Roman"/>
                <w:b/>
                <w:bCs/>
                <w:kern w:val="0"/>
                <w:szCs w:val="22"/>
                <w:lang w:val="en-ID" w:eastAsia="en-ID"/>
                <w14:ligatures w14:val="none"/>
              </w:rPr>
            </w:pPr>
            <w:r w:rsidRPr="00A000F1">
              <w:rPr>
                <w:rFonts w:eastAsia="Times New Roman"/>
                <w:b/>
                <w:bCs/>
                <w:kern w:val="0"/>
                <w:szCs w:val="22"/>
                <w:lang w:val="en-ID" w:eastAsia="en-ID"/>
                <w14:ligatures w14:val="none"/>
              </w:rPr>
              <w:t>Std. Deviation</w:t>
            </w:r>
          </w:p>
        </w:tc>
        <w:tc>
          <w:tcPr>
            <w:tcW w:w="1124" w:type="pct"/>
            <w:shd w:val="clear" w:color="auto" w:fill="auto"/>
            <w:noWrap/>
            <w:vAlign w:val="bottom"/>
            <w:hideMark/>
          </w:tcPr>
          <w:p w14:paraId="761AEA18" w14:textId="77777777" w:rsidR="00A000F1" w:rsidRPr="00A000F1" w:rsidRDefault="00A000F1" w:rsidP="00A000F1">
            <w:pPr>
              <w:spacing w:after="0" w:line="240" w:lineRule="auto"/>
              <w:jc w:val="center"/>
              <w:rPr>
                <w:rFonts w:eastAsia="Times New Roman"/>
                <w:b/>
                <w:bCs/>
                <w:kern w:val="0"/>
                <w:szCs w:val="22"/>
                <w:lang w:val="en-ID" w:eastAsia="en-ID"/>
                <w14:ligatures w14:val="none"/>
              </w:rPr>
            </w:pPr>
            <w:proofErr w:type="spellStart"/>
            <w:r w:rsidRPr="00A000F1">
              <w:rPr>
                <w:rFonts w:eastAsia="Times New Roman"/>
                <w:b/>
                <w:bCs/>
                <w:kern w:val="0"/>
                <w:szCs w:val="22"/>
                <w:lang w:val="en-ID" w:eastAsia="en-ID"/>
                <w14:ligatures w14:val="none"/>
              </w:rPr>
              <w:t>Keterangan</w:t>
            </w:r>
            <w:proofErr w:type="spellEnd"/>
          </w:p>
        </w:tc>
      </w:tr>
      <w:tr w:rsidR="00A000F1" w:rsidRPr="009C0EB5" w14:paraId="58DCDED8" w14:textId="77777777" w:rsidTr="00EE25CF">
        <w:trPr>
          <w:trHeight w:val="20"/>
        </w:trPr>
        <w:tc>
          <w:tcPr>
            <w:tcW w:w="1000" w:type="pct"/>
            <w:shd w:val="clear" w:color="auto" w:fill="auto"/>
            <w:hideMark/>
          </w:tcPr>
          <w:p w14:paraId="17D3343D" w14:textId="77777777" w:rsidR="00A000F1" w:rsidRPr="00A000F1" w:rsidRDefault="00A000F1" w:rsidP="00A000F1">
            <w:pPr>
              <w:spacing w:after="0" w:line="240" w:lineRule="auto"/>
              <w:rPr>
                <w:rFonts w:eastAsia="Times New Roman"/>
                <w:kern w:val="0"/>
                <w:szCs w:val="22"/>
                <w:lang w:val="en-ID" w:eastAsia="en-ID"/>
                <w14:ligatures w14:val="none"/>
              </w:rPr>
            </w:pPr>
            <w:proofErr w:type="spellStart"/>
            <w:r w:rsidRPr="00A000F1">
              <w:rPr>
                <w:rFonts w:eastAsia="Times New Roman"/>
                <w:kern w:val="0"/>
                <w:szCs w:val="22"/>
                <w:lang w:val="en-ID" w:eastAsia="en-ID"/>
                <w14:ligatures w14:val="none"/>
              </w:rPr>
              <w:t>Zscore</w:t>
            </w:r>
            <w:proofErr w:type="spellEnd"/>
            <w:r w:rsidRPr="00A000F1">
              <w:rPr>
                <w:rFonts w:eastAsia="Times New Roman"/>
                <w:kern w:val="0"/>
                <w:szCs w:val="22"/>
                <w:lang w:val="en-ID" w:eastAsia="en-ID"/>
                <w14:ligatures w14:val="none"/>
              </w:rPr>
              <w:t>:  CLC1</w:t>
            </w:r>
          </w:p>
        </w:tc>
        <w:tc>
          <w:tcPr>
            <w:tcW w:w="327" w:type="pct"/>
            <w:shd w:val="clear" w:color="auto" w:fill="auto"/>
            <w:noWrap/>
            <w:hideMark/>
          </w:tcPr>
          <w:p w14:paraId="1C87C6A7"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311</w:t>
            </w:r>
          </w:p>
        </w:tc>
        <w:tc>
          <w:tcPr>
            <w:tcW w:w="626" w:type="pct"/>
            <w:shd w:val="clear" w:color="auto" w:fill="auto"/>
            <w:noWrap/>
            <w:hideMark/>
          </w:tcPr>
          <w:p w14:paraId="1FDCC661"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-4.115</w:t>
            </w:r>
          </w:p>
        </w:tc>
        <w:tc>
          <w:tcPr>
            <w:tcW w:w="646" w:type="pct"/>
            <w:shd w:val="clear" w:color="auto" w:fill="auto"/>
            <w:noWrap/>
            <w:hideMark/>
          </w:tcPr>
          <w:p w14:paraId="73B340ED"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1.106</w:t>
            </w:r>
          </w:p>
        </w:tc>
        <w:tc>
          <w:tcPr>
            <w:tcW w:w="423" w:type="pct"/>
            <w:shd w:val="clear" w:color="auto" w:fill="auto"/>
            <w:noWrap/>
            <w:hideMark/>
          </w:tcPr>
          <w:p w14:paraId="3ECEC9CF"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0.000</w:t>
            </w:r>
          </w:p>
        </w:tc>
        <w:tc>
          <w:tcPr>
            <w:tcW w:w="853" w:type="pct"/>
            <w:shd w:val="clear" w:color="auto" w:fill="auto"/>
            <w:noWrap/>
            <w:hideMark/>
          </w:tcPr>
          <w:p w14:paraId="1E20D641"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1.000</w:t>
            </w:r>
          </w:p>
        </w:tc>
        <w:tc>
          <w:tcPr>
            <w:tcW w:w="1124" w:type="pct"/>
            <w:shd w:val="clear" w:color="auto" w:fill="auto"/>
            <w:noWrap/>
            <w:vAlign w:val="bottom"/>
            <w:hideMark/>
          </w:tcPr>
          <w:p w14:paraId="6CC83D19" w14:textId="77777777" w:rsidR="00A000F1" w:rsidRPr="00A000F1" w:rsidRDefault="00A000F1" w:rsidP="00A000F1">
            <w:pPr>
              <w:spacing w:after="0" w:line="240" w:lineRule="auto"/>
              <w:rPr>
                <w:rFonts w:eastAsia="Times New Roman"/>
                <w:kern w:val="0"/>
                <w:szCs w:val="22"/>
                <w:lang w:val="en-ID" w:eastAsia="en-ID"/>
                <w14:ligatures w14:val="none"/>
              </w:rPr>
            </w:pPr>
            <w:r w:rsidRPr="00A000F1">
              <w:rPr>
                <w:rFonts w:eastAsia="Times New Roman"/>
                <w:kern w:val="0"/>
                <w:szCs w:val="22"/>
                <w:lang w:val="en-ID" w:eastAsia="en-ID"/>
                <w14:ligatures w14:val="none"/>
              </w:rPr>
              <w:t>Tidak Ada Outlier</w:t>
            </w:r>
          </w:p>
        </w:tc>
      </w:tr>
      <w:tr w:rsidR="00A000F1" w:rsidRPr="009C0EB5" w14:paraId="1AAE04BC" w14:textId="77777777" w:rsidTr="00EE25CF">
        <w:trPr>
          <w:trHeight w:val="20"/>
        </w:trPr>
        <w:tc>
          <w:tcPr>
            <w:tcW w:w="1000" w:type="pct"/>
            <w:shd w:val="clear" w:color="auto" w:fill="auto"/>
            <w:hideMark/>
          </w:tcPr>
          <w:p w14:paraId="2C5DDA90" w14:textId="77777777" w:rsidR="00A000F1" w:rsidRPr="00A000F1" w:rsidRDefault="00A000F1" w:rsidP="00A000F1">
            <w:pPr>
              <w:spacing w:after="0" w:line="240" w:lineRule="auto"/>
              <w:rPr>
                <w:rFonts w:eastAsia="Times New Roman"/>
                <w:kern w:val="0"/>
                <w:szCs w:val="22"/>
                <w:lang w:val="en-ID" w:eastAsia="en-ID"/>
                <w14:ligatures w14:val="none"/>
              </w:rPr>
            </w:pPr>
            <w:proofErr w:type="spellStart"/>
            <w:r w:rsidRPr="00A000F1">
              <w:rPr>
                <w:rFonts w:eastAsia="Times New Roman"/>
                <w:kern w:val="0"/>
                <w:szCs w:val="22"/>
                <w:lang w:val="en-ID" w:eastAsia="en-ID"/>
                <w14:ligatures w14:val="none"/>
              </w:rPr>
              <w:t>Zscore</w:t>
            </w:r>
            <w:proofErr w:type="spellEnd"/>
            <w:r w:rsidRPr="00A000F1">
              <w:rPr>
                <w:rFonts w:eastAsia="Times New Roman"/>
                <w:kern w:val="0"/>
                <w:szCs w:val="22"/>
                <w:lang w:val="en-ID" w:eastAsia="en-ID"/>
                <w14:ligatures w14:val="none"/>
              </w:rPr>
              <w:t>:  CLC2</w:t>
            </w:r>
          </w:p>
        </w:tc>
        <w:tc>
          <w:tcPr>
            <w:tcW w:w="327" w:type="pct"/>
            <w:shd w:val="clear" w:color="auto" w:fill="auto"/>
            <w:noWrap/>
            <w:hideMark/>
          </w:tcPr>
          <w:p w14:paraId="279694D7"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311</w:t>
            </w:r>
          </w:p>
        </w:tc>
        <w:tc>
          <w:tcPr>
            <w:tcW w:w="626" w:type="pct"/>
            <w:shd w:val="clear" w:color="auto" w:fill="auto"/>
            <w:noWrap/>
            <w:hideMark/>
          </w:tcPr>
          <w:p w14:paraId="56D8BD5E"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-4.627</w:t>
            </w:r>
          </w:p>
        </w:tc>
        <w:tc>
          <w:tcPr>
            <w:tcW w:w="646" w:type="pct"/>
            <w:shd w:val="clear" w:color="auto" w:fill="auto"/>
            <w:noWrap/>
            <w:hideMark/>
          </w:tcPr>
          <w:p w14:paraId="53E5A101"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1.268</w:t>
            </w:r>
          </w:p>
        </w:tc>
        <w:tc>
          <w:tcPr>
            <w:tcW w:w="423" w:type="pct"/>
            <w:shd w:val="clear" w:color="auto" w:fill="auto"/>
            <w:noWrap/>
            <w:hideMark/>
          </w:tcPr>
          <w:p w14:paraId="2B5E85BF"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0.000</w:t>
            </w:r>
          </w:p>
        </w:tc>
        <w:tc>
          <w:tcPr>
            <w:tcW w:w="853" w:type="pct"/>
            <w:shd w:val="clear" w:color="auto" w:fill="auto"/>
            <w:noWrap/>
            <w:hideMark/>
          </w:tcPr>
          <w:p w14:paraId="643DB6D1"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1.000</w:t>
            </w:r>
          </w:p>
        </w:tc>
        <w:tc>
          <w:tcPr>
            <w:tcW w:w="1124" w:type="pct"/>
            <w:shd w:val="clear" w:color="auto" w:fill="auto"/>
            <w:noWrap/>
            <w:vAlign w:val="bottom"/>
            <w:hideMark/>
          </w:tcPr>
          <w:p w14:paraId="2E9B663D" w14:textId="77777777" w:rsidR="00A000F1" w:rsidRPr="00A000F1" w:rsidRDefault="00A000F1" w:rsidP="00A000F1">
            <w:pPr>
              <w:spacing w:after="0" w:line="240" w:lineRule="auto"/>
              <w:rPr>
                <w:rFonts w:eastAsia="Times New Roman"/>
                <w:kern w:val="0"/>
                <w:szCs w:val="22"/>
                <w:lang w:val="en-ID" w:eastAsia="en-ID"/>
                <w14:ligatures w14:val="none"/>
              </w:rPr>
            </w:pPr>
            <w:r w:rsidRPr="00A000F1">
              <w:rPr>
                <w:rFonts w:eastAsia="Times New Roman"/>
                <w:kern w:val="0"/>
                <w:szCs w:val="22"/>
                <w:lang w:val="en-ID" w:eastAsia="en-ID"/>
                <w14:ligatures w14:val="none"/>
              </w:rPr>
              <w:t>Tidak Ada Outlier</w:t>
            </w:r>
          </w:p>
        </w:tc>
      </w:tr>
      <w:tr w:rsidR="00A000F1" w:rsidRPr="009C0EB5" w14:paraId="78A0CF7F" w14:textId="77777777" w:rsidTr="00EE25CF">
        <w:trPr>
          <w:trHeight w:val="20"/>
        </w:trPr>
        <w:tc>
          <w:tcPr>
            <w:tcW w:w="1000" w:type="pct"/>
            <w:shd w:val="clear" w:color="auto" w:fill="auto"/>
            <w:hideMark/>
          </w:tcPr>
          <w:p w14:paraId="20F85A38" w14:textId="77777777" w:rsidR="00A000F1" w:rsidRPr="00A000F1" w:rsidRDefault="00A000F1" w:rsidP="00A000F1">
            <w:pPr>
              <w:spacing w:after="0" w:line="240" w:lineRule="auto"/>
              <w:rPr>
                <w:rFonts w:eastAsia="Times New Roman"/>
                <w:kern w:val="0"/>
                <w:szCs w:val="22"/>
                <w:lang w:val="en-ID" w:eastAsia="en-ID"/>
                <w14:ligatures w14:val="none"/>
              </w:rPr>
            </w:pPr>
            <w:proofErr w:type="spellStart"/>
            <w:r w:rsidRPr="00A000F1">
              <w:rPr>
                <w:rFonts w:eastAsia="Times New Roman"/>
                <w:kern w:val="0"/>
                <w:szCs w:val="22"/>
                <w:lang w:val="en-ID" w:eastAsia="en-ID"/>
                <w14:ligatures w14:val="none"/>
              </w:rPr>
              <w:t>Zscore</w:t>
            </w:r>
            <w:proofErr w:type="spellEnd"/>
            <w:r w:rsidRPr="00A000F1">
              <w:rPr>
                <w:rFonts w:eastAsia="Times New Roman"/>
                <w:kern w:val="0"/>
                <w:szCs w:val="22"/>
                <w:lang w:val="en-ID" w:eastAsia="en-ID"/>
                <w14:ligatures w14:val="none"/>
              </w:rPr>
              <w:t>:  CLC3</w:t>
            </w:r>
          </w:p>
        </w:tc>
        <w:tc>
          <w:tcPr>
            <w:tcW w:w="327" w:type="pct"/>
            <w:shd w:val="clear" w:color="auto" w:fill="auto"/>
            <w:noWrap/>
            <w:hideMark/>
          </w:tcPr>
          <w:p w14:paraId="72A9D97A"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311</w:t>
            </w:r>
          </w:p>
        </w:tc>
        <w:tc>
          <w:tcPr>
            <w:tcW w:w="626" w:type="pct"/>
            <w:shd w:val="clear" w:color="auto" w:fill="auto"/>
            <w:noWrap/>
            <w:hideMark/>
          </w:tcPr>
          <w:p w14:paraId="790913EE"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-4.326</w:t>
            </w:r>
          </w:p>
        </w:tc>
        <w:tc>
          <w:tcPr>
            <w:tcW w:w="646" w:type="pct"/>
            <w:shd w:val="clear" w:color="auto" w:fill="auto"/>
            <w:noWrap/>
            <w:hideMark/>
          </w:tcPr>
          <w:p w14:paraId="6C4E7FFA"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1.193</w:t>
            </w:r>
          </w:p>
        </w:tc>
        <w:tc>
          <w:tcPr>
            <w:tcW w:w="423" w:type="pct"/>
            <w:shd w:val="clear" w:color="auto" w:fill="auto"/>
            <w:noWrap/>
            <w:hideMark/>
          </w:tcPr>
          <w:p w14:paraId="1A909707"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0.000</w:t>
            </w:r>
          </w:p>
        </w:tc>
        <w:tc>
          <w:tcPr>
            <w:tcW w:w="853" w:type="pct"/>
            <w:shd w:val="clear" w:color="auto" w:fill="auto"/>
            <w:noWrap/>
            <w:hideMark/>
          </w:tcPr>
          <w:p w14:paraId="37FEAF1A"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1.000</w:t>
            </w:r>
          </w:p>
        </w:tc>
        <w:tc>
          <w:tcPr>
            <w:tcW w:w="1124" w:type="pct"/>
            <w:shd w:val="clear" w:color="auto" w:fill="auto"/>
            <w:noWrap/>
            <w:vAlign w:val="bottom"/>
            <w:hideMark/>
          </w:tcPr>
          <w:p w14:paraId="40903DD4" w14:textId="77777777" w:rsidR="00A000F1" w:rsidRPr="00A000F1" w:rsidRDefault="00A000F1" w:rsidP="00A000F1">
            <w:pPr>
              <w:spacing w:after="0" w:line="240" w:lineRule="auto"/>
              <w:rPr>
                <w:rFonts w:eastAsia="Times New Roman"/>
                <w:kern w:val="0"/>
                <w:szCs w:val="22"/>
                <w:lang w:val="en-ID" w:eastAsia="en-ID"/>
                <w14:ligatures w14:val="none"/>
              </w:rPr>
            </w:pPr>
            <w:r w:rsidRPr="00A000F1">
              <w:rPr>
                <w:rFonts w:eastAsia="Times New Roman"/>
                <w:kern w:val="0"/>
                <w:szCs w:val="22"/>
                <w:lang w:val="en-ID" w:eastAsia="en-ID"/>
                <w14:ligatures w14:val="none"/>
              </w:rPr>
              <w:t>Tidak Ada Outlier</w:t>
            </w:r>
          </w:p>
        </w:tc>
      </w:tr>
      <w:tr w:rsidR="00A000F1" w:rsidRPr="009C0EB5" w14:paraId="28EFCCAF" w14:textId="77777777" w:rsidTr="00EE25CF">
        <w:trPr>
          <w:trHeight w:val="20"/>
        </w:trPr>
        <w:tc>
          <w:tcPr>
            <w:tcW w:w="1000" w:type="pct"/>
            <w:shd w:val="clear" w:color="auto" w:fill="auto"/>
            <w:hideMark/>
          </w:tcPr>
          <w:p w14:paraId="4C45210A" w14:textId="77777777" w:rsidR="00A000F1" w:rsidRPr="00A000F1" w:rsidRDefault="00A000F1" w:rsidP="00A000F1">
            <w:pPr>
              <w:spacing w:after="0" w:line="240" w:lineRule="auto"/>
              <w:rPr>
                <w:rFonts w:eastAsia="Times New Roman"/>
                <w:kern w:val="0"/>
                <w:szCs w:val="22"/>
                <w:lang w:val="en-ID" w:eastAsia="en-ID"/>
                <w14:ligatures w14:val="none"/>
              </w:rPr>
            </w:pPr>
            <w:proofErr w:type="spellStart"/>
            <w:r w:rsidRPr="00A000F1">
              <w:rPr>
                <w:rFonts w:eastAsia="Times New Roman"/>
                <w:kern w:val="0"/>
                <w:szCs w:val="22"/>
                <w:lang w:val="en-ID" w:eastAsia="en-ID"/>
                <w14:ligatures w14:val="none"/>
              </w:rPr>
              <w:t>Zscore</w:t>
            </w:r>
            <w:proofErr w:type="spellEnd"/>
            <w:r w:rsidRPr="00A000F1">
              <w:rPr>
                <w:rFonts w:eastAsia="Times New Roman"/>
                <w:kern w:val="0"/>
                <w:szCs w:val="22"/>
                <w:lang w:val="en-ID" w:eastAsia="en-ID"/>
                <w14:ligatures w14:val="none"/>
              </w:rPr>
              <w:t>:  CLC4</w:t>
            </w:r>
          </w:p>
        </w:tc>
        <w:tc>
          <w:tcPr>
            <w:tcW w:w="327" w:type="pct"/>
            <w:shd w:val="clear" w:color="auto" w:fill="auto"/>
            <w:noWrap/>
            <w:hideMark/>
          </w:tcPr>
          <w:p w14:paraId="131157AC"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311</w:t>
            </w:r>
          </w:p>
        </w:tc>
        <w:tc>
          <w:tcPr>
            <w:tcW w:w="626" w:type="pct"/>
            <w:shd w:val="clear" w:color="auto" w:fill="auto"/>
            <w:noWrap/>
            <w:hideMark/>
          </w:tcPr>
          <w:p w14:paraId="1B5D2F90"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-4.503</w:t>
            </w:r>
          </w:p>
        </w:tc>
        <w:tc>
          <w:tcPr>
            <w:tcW w:w="646" w:type="pct"/>
            <w:shd w:val="clear" w:color="auto" w:fill="auto"/>
            <w:noWrap/>
            <w:hideMark/>
          </w:tcPr>
          <w:p w14:paraId="60F66520"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1.255</w:t>
            </w:r>
          </w:p>
        </w:tc>
        <w:tc>
          <w:tcPr>
            <w:tcW w:w="423" w:type="pct"/>
            <w:shd w:val="clear" w:color="auto" w:fill="auto"/>
            <w:noWrap/>
            <w:hideMark/>
          </w:tcPr>
          <w:p w14:paraId="67927735"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0.000</w:t>
            </w:r>
          </w:p>
        </w:tc>
        <w:tc>
          <w:tcPr>
            <w:tcW w:w="853" w:type="pct"/>
            <w:shd w:val="clear" w:color="auto" w:fill="auto"/>
            <w:noWrap/>
            <w:hideMark/>
          </w:tcPr>
          <w:p w14:paraId="78F40C62"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1.000</w:t>
            </w:r>
          </w:p>
        </w:tc>
        <w:tc>
          <w:tcPr>
            <w:tcW w:w="1124" w:type="pct"/>
            <w:shd w:val="clear" w:color="auto" w:fill="auto"/>
            <w:noWrap/>
            <w:vAlign w:val="bottom"/>
            <w:hideMark/>
          </w:tcPr>
          <w:p w14:paraId="458C0D87" w14:textId="77777777" w:rsidR="00A000F1" w:rsidRPr="00A000F1" w:rsidRDefault="00A000F1" w:rsidP="00A000F1">
            <w:pPr>
              <w:spacing w:after="0" w:line="240" w:lineRule="auto"/>
              <w:rPr>
                <w:rFonts w:eastAsia="Times New Roman"/>
                <w:kern w:val="0"/>
                <w:szCs w:val="22"/>
                <w:lang w:val="en-ID" w:eastAsia="en-ID"/>
                <w14:ligatures w14:val="none"/>
              </w:rPr>
            </w:pPr>
            <w:r w:rsidRPr="00A000F1">
              <w:rPr>
                <w:rFonts w:eastAsia="Times New Roman"/>
                <w:kern w:val="0"/>
                <w:szCs w:val="22"/>
                <w:lang w:val="en-ID" w:eastAsia="en-ID"/>
                <w14:ligatures w14:val="none"/>
              </w:rPr>
              <w:t>Tidak Ada Outlier</w:t>
            </w:r>
          </w:p>
        </w:tc>
      </w:tr>
      <w:tr w:rsidR="00A000F1" w:rsidRPr="009C0EB5" w14:paraId="4AE26693" w14:textId="77777777" w:rsidTr="00EE25CF">
        <w:trPr>
          <w:trHeight w:val="20"/>
        </w:trPr>
        <w:tc>
          <w:tcPr>
            <w:tcW w:w="1000" w:type="pct"/>
            <w:shd w:val="clear" w:color="auto" w:fill="auto"/>
            <w:hideMark/>
          </w:tcPr>
          <w:p w14:paraId="128C2AD9" w14:textId="77777777" w:rsidR="00A000F1" w:rsidRPr="00A000F1" w:rsidRDefault="00A000F1" w:rsidP="00A000F1">
            <w:pPr>
              <w:spacing w:after="0" w:line="240" w:lineRule="auto"/>
              <w:rPr>
                <w:rFonts w:eastAsia="Times New Roman"/>
                <w:kern w:val="0"/>
                <w:szCs w:val="22"/>
                <w:lang w:val="en-ID" w:eastAsia="en-ID"/>
                <w14:ligatures w14:val="none"/>
              </w:rPr>
            </w:pPr>
            <w:proofErr w:type="spellStart"/>
            <w:r w:rsidRPr="00A000F1">
              <w:rPr>
                <w:rFonts w:eastAsia="Times New Roman"/>
                <w:kern w:val="0"/>
                <w:szCs w:val="22"/>
                <w:lang w:val="en-ID" w:eastAsia="en-ID"/>
                <w14:ligatures w14:val="none"/>
              </w:rPr>
              <w:t>Zscore</w:t>
            </w:r>
            <w:proofErr w:type="spellEnd"/>
            <w:r w:rsidRPr="00A000F1">
              <w:rPr>
                <w:rFonts w:eastAsia="Times New Roman"/>
                <w:kern w:val="0"/>
                <w:szCs w:val="22"/>
                <w:lang w:val="en-ID" w:eastAsia="en-ID"/>
                <w14:ligatures w14:val="none"/>
              </w:rPr>
              <w:t>:  CLC5</w:t>
            </w:r>
          </w:p>
        </w:tc>
        <w:tc>
          <w:tcPr>
            <w:tcW w:w="327" w:type="pct"/>
            <w:shd w:val="clear" w:color="auto" w:fill="auto"/>
            <w:noWrap/>
            <w:hideMark/>
          </w:tcPr>
          <w:p w14:paraId="26546F12"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311</w:t>
            </w:r>
          </w:p>
        </w:tc>
        <w:tc>
          <w:tcPr>
            <w:tcW w:w="626" w:type="pct"/>
            <w:shd w:val="clear" w:color="auto" w:fill="auto"/>
            <w:noWrap/>
            <w:hideMark/>
          </w:tcPr>
          <w:p w14:paraId="1035CDC6"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-5.150</w:t>
            </w:r>
          </w:p>
        </w:tc>
        <w:tc>
          <w:tcPr>
            <w:tcW w:w="646" w:type="pct"/>
            <w:shd w:val="clear" w:color="auto" w:fill="auto"/>
            <w:noWrap/>
            <w:hideMark/>
          </w:tcPr>
          <w:p w14:paraId="7B23DC4C"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1.265</w:t>
            </w:r>
          </w:p>
        </w:tc>
        <w:tc>
          <w:tcPr>
            <w:tcW w:w="423" w:type="pct"/>
            <w:shd w:val="clear" w:color="auto" w:fill="auto"/>
            <w:noWrap/>
            <w:hideMark/>
          </w:tcPr>
          <w:p w14:paraId="29C758BB"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0.000</w:t>
            </w:r>
          </w:p>
        </w:tc>
        <w:tc>
          <w:tcPr>
            <w:tcW w:w="853" w:type="pct"/>
            <w:shd w:val="clear" w:color="auto" w:fill="auto"/>
            <w:noWrap/>
            <w:hideMark/>
          </w:tcPr>
          <w:p w14:paraId="5FA3C0FE"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1.000</w:t>
            </w:r>
          </w:p>
        </w:tc>
        <w:tc>
          <w:tcPr>
            <w:tcW w:w="1124" w:type="pct"/>
            <w:shd w:val="clear" w:color="auto" w:fill="auto"/>
            <w:noWrap/>
            <w:vAlign w:val="bottom"/>
            <w:hideMark/>
          </w:tcPr>
          <w:p w14:paraId="282FBFEB" w14:textId="77777777" w:rsidR="00A000F1" w:rsidRPr="00A000F1" w:rsidRDefault="00A000F1" w:rsidP="00A000F1">
            <w:pPr>
              <w:spacing w:after="0" w:line="240" w:lineRule="auto"/>
              <w:rPr>
                <w:rFonts w:eastAsia="Times New Roman"/>
                <w:kern w:val="0"/>
                <w:szCs w:val="22"/>
                <w:lang w:val="en-ID" w:eastAsia="en-ID"/>
                <w14:ligatures w14:val="none"/>
              </w:rPr>
            </w:pPr>
            <w:r w:rsidRPr="00A000F1">
              <w:rPr>
                <w:rFonts w:eastAsia="Times New Roman"/>
                <w:kern w:val="0"/>
                <w:szCs w:val="22"/>
                <w:lang w:val="en-ID" w:eastAsia="en-ID"/>
                <w14:ligatures w14:val="none"/>
              </w:rPr>
              <w:t>Tidak Ada Outlier</w:t>
            </w:r>
          </w:p>
        </w:tc>
      </w:tr>
      <w:tr w:rsidR="00A000F1" w:rsidRPr="009C0EB5" w14:paraId="373E0B2E" w14:textId="77777777" w:rsidTr="00EE25CF">
        <w:trPr>
          <w:trHeight w:val="20"/>
        </w:trPr>
        <w:tc>
          <w:tcPr>
            <w:tcW w:w="1000" w:type="pct"/>
            <w:shd w:val="clear" w:color="auto" w:fill="auto"/>
            <w:hideMark/>
          </w:tcPr>
          <w:p w14:paraId="6A85E4D3" w14:textId="77777777" w:rsidR="00A000F1" w:rsidRPr="00A000F1" w:rsidRDefault="00A000F1" w:rsidP="00A000F1">
            <w:pPr>
              <w:spacing w:after="0" w:line="240" w:lineRule="auto"/>
              <w:rPr>
                <w:rFonts w:eastAsia="Times New Roman"/>
                <w:kern w:val="0"/>
                <w:szCs w:val="22"/>
                <w:lang w:val="en-ID" w:eastAsia="en-ID"/>
                <w14:ligatures w14:val="none"/>
              </w:rPr>
            </w:pPr>
            <w:proofErr w:type="spellStart"/>
            <w:r w:rsidRPr="00A000F1">
              <w:rPr>
                <w:rFonts w:eastAsia="Times New Roman"/>
                <w:kern w:val="0"/>
                <w:szCs w:val="22"/>
                <w:lang w:val="en-ID" w:eastAsia="en-ID"/>
                <w14:ligatures w14:val="none"/>
              </w:rPr>
              <w:t>Zscore</w:t>
            </w:r>
            <w:proofErr w:type="spellEnd"/>
            <w:r w:rsidRPr="00A000F1">
              <w:rPr>
                <w:rFonts w:eastAsia="Times New Roman"/>
                <w:kern w:val="0"/>
                <w:szCs w:val="22"/>
                <w:lang w:val="en-ID" w:eastAsia="en-ID"/>
                <w14:ligatures w14:val="none"/>
              </w:rPr>
              <w:t>:  COLC1</w:t>
            </w:r>
          </w:p>
        </w:tc>
        <w:tc>
          <w:tcPr>
            <w:tcW w:w="327" w:type="pct"/>
            <w:shd w:val="clear" w:color="auto" w:fill="auto"/>
            <w:noWrap/>
            <w:hideMark/>
          </w:tcPr>
          <w:p w14:paraId="2DA8612C"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311</w:t>
            </w:r>
          </w:p>
        </w:tc>
        <w:tc>
          <w:tcPr>
            <w:tcW w:w="626" w:type="pct"/>
            <w:shd w:val="clear" w:color="auto" w:fill="auto"/>
            <w:noWrap/>
            <w:hideMark/>
          </w:tcPr>
          <w:p w14:paraId="2FA4ABC1"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-4.261</w:t>
            </w:r>
          </w:p>
        </w:tc>
        <w:tc>
          <w:tcPr>
            <w:tcW w:w="646" w:type="pct"/>
            <w:shd w:val="clear" w:color="auto" w:fill="auto"/>
            <w:noWrap/>
            <w:hideMark/>
          </w:tcPr>
          <w:p w14:paraId="5B5DCBA0"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1.182</w:t>
            </w:r>
          </w:p>
        </w:tc>
        <w:tc>
          <w:tcPr>
            <w:tcW w:w="423" w:type="pct"/>
            <w:shd w:val="clear" w:color="auto" w:fill="auto"/>
            <w:noWrap/>
            <w:hideMark/>
          </w:tcPr>
          <w:p w14:paraId="3859A207"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0.000</w:t>
            </w:r>
          </w:p>
        </w:tc>
        <w:tc>
          <w:tcPr>
            <w:tcW w:w="853" w:type="pct"/>
            <w:shd w:val="clear" w:color="auto" w:fill="auto"/>
            <w:noWrap/>
            <w:hideMark/>
          </w:tcPr>
          <w:p w14:paraId="61A9A568"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1.000</w:t>
            </w:r>
          </w:p>
        </w:tc>
        <w:tc>
          <w:tcPr>
            <w:tcW w:w="1124" w:type="pct"/>
            <w:shd w:val="clear" w:color="auto" w:fill="auto"/>
            <w:noWrap/>
            <w:vAlign w:val="bottom"/>
            <w:hideMark/>
          </w:tcPr>
          <w:p w14:paraId="443B6FD5" w14:textId="77777777" w:rsidR="00A000F1" w:rsidRPr="00A000F1" w:rsidRDefault="00A000F1" w:rsidP="00A000F1">
            <w:pPr>
              <w:spacing w:after="0" w:line="240" w:lineRule="auto"/>
              <w:rPr>
                <w:rFonts w:eastAsia="Times New Roman"/>
                <w:kern w:val="0"/>
                <w:szCs w:val="22"/>
                <w:lang w:val="en-ID" w:eastAsia="en-ID"/>
                <w14:ligatures w14:val="none"/>
              </w:rPr>
            </w:pPr>
            <w:r w:rsidRPr="00A000F1">
              <w:rPr>
                <w:rFonts w:eastAsia="Times New Roman"/>
                <w:kern w:val="0"/>
                <w:szCs w:val="22"/>
                <w:lang w:val="en-ID" w:eastAsia="en-ID"/>
                <w14:ligatures w14:val="none"/>
              </w:rPr>
              <w:t>Tidak Ada Outlier</w:t>
            </w:r>
          </w:p>
        </w:tc>
      </w:tr>
      <w:tr w:rsidR="00A000F1" w:rsidRPr="009C0EB5" w14:paraId="34DB0ED2" w14:textId="77777777" w:rsidTr="00EE25CF">
        <w:trPr>
          <w:trHeight w:val="20"/>
        </w:trPr>
        <w:tc>
          <w:tcPr>
            <w:tcW w:w="1000" w:type="pct"/>
            <w:shd w:val="clear" w:color="auto" w:fill="auto"/>
            <w:hideMark/>
          </w:tcPr>
          <w:p w14:paraId="623FC484" w14:textId="77777777" w:rsidR="00A000F1" w:rsidRPr="00A000F1" w:rsidRDefault="00A000F1" w:rsidP="00A000F1">
            <w:pPr>
              <w:spacing w:after="0" w:line="240" w:lineRule="auto"/>
              <w:rPr>
                <w:rFonts w:eastAsia="Times New Roman"/>
                <w:kern w:val="0"/>
                <w:szCs w:val="22"/>
                <w:lang w:val="en-ID" w:eastAsia="en-ID"/>
                <w14:ligatures w14:val="none"/>
              </w:rPr>
            </w:pPr>
            <w:proofErr w:type="spellStart"/>
            <w:r w:rsidRPr="00A000F1">
              <w:rPr>
                <w:rFonts w:eastAsia="Times New Roman"/>
                <w:kern w:val="0"/>
                <w:szCs w:val="22"/>
                <w:lang w:val="en-ID" w:eastAsia="en-ID"/>
                <w14:ligatures w14:val="none"/>
              </w:rPr>
              <w:t>Zscore</w:t>
            </w:r>
            <w:proofErr w:type="spellEnd"/>
            <w:r w:rsidRPr="00A000F1">
              <w:rPr>
                <w:rFonts w:eastAsia="Times New Roman"/>
                <w:kern w:val="0"/>
                <w:szCs w:val="22"/>
                <w:lang w:val="en-ID" w:eastAsia="en-ID"/>
                <w14:ligatures w14:val="none"/>
              </w:rPr>
              <w:t>:  COLC2</w:t>
            </w:r>
          </w:p>
        </w:tc>
        <w:tc>
          <w:tcPr>
            <w:tcW w:w="327" w:type="pct"/>
            <w:shd w:val="clear" w:color="auto" w:fill="auto"/>
            <w:noWrap/>
            <w:hideMark/>
          </w:tcPr>
          <w:p w14:paraId="4362EFDE"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311</w:t>
            </w:r>
          </w:p>
        </w:tc>
        <w:tc>
          <w:tcPr>
            <w:tcW w:w="626" w:type="pct"/>
            <w:shd w:val="clear" w:color="auto" w:fill="auto"/>
            <w:noWrap/>
            <w:hideMark/>
          </w:tcPr>
          <w:p w14:paraId="4598F16A"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-3.701</w:t>
            </w:r>
          </w:p>
        </w:tc>
        <w:tc>
          <w:tcPr>
            <w:tcW w:w="646" w:type="pct"/>
            <w:shd w:val="clear" w:color="auto" w:fill="auto"/>
            <w:noWrap/>
            <w:hideMark/>
          </w:tcPr>
          <w:p w14:paraId="17723A37"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1.178</w:t>
            </w:r>
          </w:p>
        </w:tc>
        <w:tc>
          <w:tcPr>
            <w:tcW w:w="423" w:type="pct"/>
            <w:shd w:val="clear" w:color="auto" w:fill="auto"/>
            <w:noWrap/>
            <w:hideMark/>
          </w:tcPr>
          <w:p w14:paraId="14300721"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0.000</w:t>
            </w:r>
          </w:p>
        </w:tc>
        <w:tc>
          <w:tcPr>
            <w:tcW w:w="853" w:type="pct"/>
            <w:shd w:val="clear" w:color="auto" w:fill="auto"/>
            <w:noWrap/>
            <w:hideMark/>
          </w:tcPr>
          <w:p w14:paraId="118E4AD8"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1.000</w:t>
            </w:r>
          </w:p>
        </w:tc>
        <w:tc>
          <w:tcPr>
            <w:tcW w:w="1124" w:type="pct"/>
            <w:shd w:val="clear" w:color="auto" w:fill="auto"/>
            <w:noWrap/>
            <w:vAlign w:val="bottom"/>
            <w:hideMark/>
          </w:tcPr>
          <w:p w14:paraId="1AD9E962" w14:textId="77777777" w:rsidR="00A000F1" w:rsidRPr="00A000F1" w:rsidRDefault="00A000F1" w:rsidP="00A000F1">
            <w:pPr>
              <w:spacing w:after="0" w:line="240" w:lineRule="auto"/>
              <w:rPr>
                <w:rFonts w:eastAsia="Times New Roman"/>
                <w:kern w:val="0"/>
                <w:szCs w:val="22"/>
                <w:lang w:val="en-ID" w:eastAsia="en-ID"/>
                <w14:ligatures w14:val="none"/>
              </w:rPr>
            </w:pPr>
            <w:r w:rsidRPr="00A000F1">
              <w:rPr>
                <w:rFonts w:eastAsia="Times New Roman"/>
                <w:kern w:val="0"/>
                <w:szCs w:val="22"/>
                <w:lang w:val="en-ID" w:eastAsia="en-ID"/>
                <w14:ligatures w14:val="none"/>
              </w:rPr>
              <w:t>Tidak Ada Outlier</w:t>
            </w:r>
          </w:p>
        </w:tc>
      </w:tr>
      <w:tr w:rsidR="00A000F1" w:rsidRPr="009C0EB5" w14:paraId="463882CF" w14:textId="77777777" w:rsidTr="00EE25CF">
        <w:trPr>
          <w:trHeight w:val="20"/>
        </w:trPr>
        <w:tc>
          <w:tcPr>
            <w:tcW w:w="1000" w:type="pct"/>
            <w:shd w:val="clear" w:color="auto" w:fill="auto"/>
            <w:hideMark/>
          </w:tcPr>
          <w:p w14:paraId="52D46D4C" w14:textId="77777777" w:rsidR="00A000F1" w:rsidRPr="00A000F1" w:rsidRDefault="00A000F1" w:rsidP="00A000F1">
            <w:pPr>
              <w:spacing w:after="0" w:line="240" w:lineRule="auto"/>
              <w:rPr>
                <w:rFonts w:eastAsia="Times New Roman"/>
                <w:kern w:val="0"/>
                <w:szCs w:val="22"/>
                <w:lang w:val="en-ID" w:eastAsia="en-ID"/>
                <w14:ligatures w14:val="none"/>
              </w:rPr>
            </w:pPr>
            <w:proofErr w:type="spellStart"/>
            <w:r w:rsidRPr="00A000F1">
              <w:rPr>
                <w:rFonts w:eastAsia="Times New Roman"/>
                <w:kern w:val="0"/>
                <w:szCs w:val="22"/>
                <w:lang w:val="en-ID" w:eastAsia="en-ID"/>
                <w14:ligatures w14:val="none"/>
              </w:rPr>
              <w:t>Zscore</w:t>
            </w:r>
            <w:proofErr w:type="spellEnd"/>
            <w:r w:rsidRPr="00A000F1">
              <w:rPr>
                <w:rFonts w:eastAsia="Times New Roman"/>
                <w:kern w:val="0"/>
                <w:szCs w:val="22"/>
                <w:lang w:val="en-ID" w:eastAsia="en-ID"/>
                <w14:ligatures w14:val="none"/>
              </w:rPr>
              <w:t>:  COLC3</w:t>
            </w:r>
          </w:p>
        </w:tc>
        <w:tc>
          <w:tcPr>
            <w:tcW w:w="327" w:type="pct"/>
            <w:shd w:val="clear" w:color="auto" w:fill="auto"/>
            <w:noWrap/>
            <w:hideMark/>
          </w:tcPr>
          <w:p w14:paraId="3A71E2BD"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311</w:t>
            </w:r>
          </w:p>
        </w:tc>
        <w:tc>
          <w:tcPr>
            <w:tcW w:w="626" w:type="pct"/>
            <w:shd w:val="clear" w:color="auto" w:fill="auto"/>
            <w:noWrap/>
            <w:hideMark/>
          </w:tcPr>
          <w:p w14:paraId="3E14363D"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-3.601</w:t>
            </w:r>
          </w:p>
        </w:tc>
        <w:tc>
          <w:tcPr>
            <w:tcW w:w="646" w:type="pct"/>
            <w:shd w:val="clear" w:color="auto" w:fill="auto"/>
            <w:noWrap/>
            <w:hideMark/>
          </w:tcPr>
          <w:p w14:paraId="2871AA3D"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1.178</w:t>
            </w:r>
          </w:p>
        </w:tc>
        <w:tc>
          <w:tcPr>
            <w:tcW w:w="423" w:type="pct"/>
            <w:shd w:val="clear" w:color="auto" w:fill="auto"/>
            <w:noWrap/>
            <w:hideMark/>
          </w:tcPr>
          <w:p w14:paraId="2B9CA51A"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0.000</w:t>
            </w:r>
          </w:p>
        </w:tc>
        <w:tc>
          <w:tcPr>
            <w:tcW w:w="853" w:type="pct"/>
            <w:shd w:val="clear" w:color="auto" w:fill="auto"/>
            <w:noWrap/>
            <w:hideMark/>
          </w:tcPr>
          <w:p w14:paraId="3376A01A"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1.000</w:t>
            </w:r>
          </w:p>
        </w:tc>
        <w:tc>
          <w:tcPr>
            <w:tcW w:w="1124" w:type="pct"/>
            <w:shd w:val="clear" w:color="auto" w:fill="auto"/>
            <w:noWrap/>
            <w:vAlign w:val="bottom"/>
            <w:hideMark/>
          </w:tcPr>
          <w:p w14:paraId="68E8CE20" w14:textId="77777777" w:rsidR="00A000F1" w:rsidRPr="00A000F1" w:rsidRDefault="00A000F1" w:rsidP="00A000F1">
            <w:pPr>
              <w:spacing w:after="0" w:line="240" w:lineRule="auto"/>
              <w:rPr>
                <w:rFonts w:eastAsia="Times New Roman"/>
                <w:kern w:val="0"/>
                <w:szCs w:val="22"/>
                <w:lang w:val="en-ID" w:eastAsia="en-ID"/>
                <w14:ligatures w14:val="none"/>
              </w:rPr>
            </w:pPr>
            <w:r w:rsidRPr="00A000F1">
              <w:rPr>
                <w:rFonts w:eastAsia="Times New Roman"/>
                <w:kern w:val="0"/>
                <w:szCs w:val="22"/>
                <w:lang w:val="en-ID" w:eastAsia="en-ID"/>
                <w14:ligatures w14:val="none"/>
              </w:rPr>
              <w:t>Tidak Ada Outlier</w:t>
            </w:r>
          </w:p>
        </w:tc>
      </w:tr>
      <w:tr w:rsidR="00A000F1" w:rsidRPr="009C0EB5" w14:paraId="65652250" w14:textId="77777777" w:rsidTr="00EE25CF">
        <w:trPr>
          <w:trHeight w:val="20"/>
        </w:trPr>
        <w:tc>
          <w:tcPr>
            <w:tcW w:w="1000" w:type="pct"/>
            <w:shd w:val="clear" w:color="auto" w:fill="auto"/>
            <w:hideMark/>
          </w:tcPr>
          <w:p w14:paraId="00FF093C" w14:textId="77777777" w:rsidR="00A000F1" w:rsidRPr="00A000F1" w:rsidRDefault="00A000F1" w:rsidP="00A000F1">
            <w:pPr>
              <w:spacing w:after="0" w:line="240" w:lineRule="auto"/>
              <w:rPr>
                <w:rFonts w:eastAsia="Times New Roman"/>
                <w:kern w:val="0"/>
                <w:szCs w:val="22"/>
                <w:lang w:val="en-ID" w:eastAsia="en-ID"/>
                <w14:ligatures w14:val="none"/>
              </w:rPr>
            </w:pPr>
            <w:proofErr w:type="spellStart"/>
            <w:r w:rsidRPr="00A000F1">
              <w:rPr>
                <w:rFonts w:eastAsia="Times New Roman"/>
                <w:kern w:val="0"/>
                <w:szCs w:val="22"/>
                <w:lang w:val="en-ID" w:eastAsia="en-ID"/>
                <w14:ligatures w14:val="none"/>
              </w:rPr>
              <w:t>Zscore</w:t>
            </w:r>
            <w:proofErr w:type="spellEnd"/>
            <w:r w:rsidRPr="00A000F1">
              <w:rPr>
                <w:rFonts w:eastAsia="Times New Roman"/>
                <w:kern w:val="0"/>
                <w:szCs w:val="22"/>
                <w:lang w:val="en-ID" w:eastAsia="en-ID"/>
                <w14:ligatures w14:val="none"/>
              </w:rPr>
              <w:t>:  COLC4</w:t>
            </w:r>
          </w:p>
        </w:tc>
        <w:tc>
          <w:tcPr>
            <w:tcW w:w="327" w:type="pct"/>
            <w:shd w:val="clear" w:color="auto" w:fill="auto"/>
            <w:noWrap/>
            <w:hideMark/>
          </w:tcPr>
          <w:p w14:paraId="5311E197"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311</w:t>
            </w:r>
          </w:p>
        </w:tc>
        <w:tc>
          <w:tcPr>
            <w:tcW w:w="626" w:type="pct"/>
            <w:shd w:val="clear" w:color="auto" w:fill="auto"/>
            <w:noWrap/>
            <w:hideMark/>
          </w:tcPr>
          <w:p w14:paraId="700850CB"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-4.389</w:t>
            </w:r>
          </w:p>
        </w:tc>
        <w:tc>
          <w:tcPr>
            <w:tcW w:w="646" w:type="pct"/>
            <w:shd w:val="clear" w:color="auto" w:fill="auto"/>
            <w:noWrap/>
            <w:hideMark/>
          </w:tcPr>
          <w:p w14:paraId="0A10797B"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1.198</w:t>
            </w:r>
          </w:p>
        </w:tc>
        <w:tc>
          <w:tcPr>
            <w:tcW w:w="423" w:type="pct"/>
            <w:shd w:val="clear" w:color="auto" w:fill="auto"/>
            <w:noWrap/>
            <w:hideMark/>
          </w:tcPr>
          <w:p w14:paraId="35110F5E"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0.000</w:t>
            </w:r>
          </w:p>
        </w:tc>
        <w:tc>
          <w:tcPr>
            <w:tcW w:w="853" w:type="pct"/>
            <w:shd w:val="clear" w:color="auto" w:fill="auto"/>
            <w:noWrap/>
            <w:hideMark/>
          </w:tcPr>
          <w:p w14:paraId="6A875F04"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1.000</w:t>
            </w:r>
          </w:p>
        </w:tc>
        <w:tc>
          <w:tcPr>
            <w:tcW w:w="1124" w:type="pct"/>
            <w:shd w:val="clear" w:color="auto" w:fill="auto"/>
            <w:noWrap/>
            <w:vAlign w:val="bottom"/>
            <w:hideMark/>
          </w:tcPr>
          <w:p w14:paraId="6654FC6F" w14:textId="77777777" w:rsidR="00A000F1" w:rsidRPr="00A000F1" w:rsidRDefault="00A000F1" w:rsidP="00A000F1">
            <w:pPr>
              <w:spacing w:after="0" w:line="240" w:lineRule="auto"/>
              <w:rPr>
                <w:rFonts w:eastAsia="Times New Roman"/>
                <w:kern w:val="0"/>
                <w:szCs w:val="22"/>
                <w:lang w:val="en-ID" w:eastAsia="en-ID"/>
                <w14:ligatures w14:val="none"/>
              </w:rPr>
            </w:pPr>
            <w:r w:rsidRPr="00A000F1">
              <w:rPr>
                <w:rFonts w:eastAsia="Times New Roman"/>
                <w:kern w:val="0"/>
                <w:szCs w:val="22"/>
                <w:lang w:val="en-ID" w:eastAsia="en-ID"/>
                <w14:ligatures w14:val="none"/>
              </w:rPr>
              <w:t>Tidak Ada Outlier</w:t>
            </w:r>
          </w:p>
        </w:tc>
      </w:tr>
      <w:tr w:rsidR="00A000F1" w:rsidRPr="009C0EB5" w14:paraId="2C1CC480" w14:textId="77777777" w:rsidTr="00EE25CF">
        <w:trPr>
          <w:trHeight w:val="20"/>
        </w:trPr>
        <w:tc>
          <w:tcPr>
            <w:tcW w:w="1000" w:type="pct"/>
            <w:shd w:val="clear" w:color="auto" w:fill="auto"/>
            <w:hideMark/>
          </w:tcPr>
          <w:p w14:paraId="73E237CB" w14:textId="77777777" w:rsidR="00A000F1" w:rsidRPr="00A000F1" w:rsidRDefault="00A000F1" w:rsidP="00A000F1">
            <w:pPr>
              <w:spacing w:after="0" w:line="240" w:lineRule="auto"/>
              <w:rPr>
                <w:rFonts w:eastAsia="Times New Roman"/>
                <w:kern w:val="0"/>
                <w:szCs w:val="22"/>
                <w:lang w:val="en-ID" w:eastAsia="en-ID"/>
                <w14:ligatures w14:val="none"/>
              </w:rPr>
            </w:pPr>
            <w:proofErr w:type="spellStart"/>
            <w:r w:rsidRPr="00A000F1">
              <w:rPr>
                <w:rFonts w:eastAsia="Times New Roman"/>
                <w:kern w:val="0"/>
                <w:szCs w:val="22"/>
                <w:lang w:val="en-ID" w:eastAsia="en-ID"/>
                <w14:ligatures w14:val="none"/>
              </w:rPr>
              <w:t>Zscore</w:t>
            </w:r>
            <w:proofErr w:type="spellEnd"/>
            <w:r w:rsidRPr="00A000F1">
              <w:rPr>
                <w:rFonts w:eastAsia="Times New Roman"/>
                <w:kern w:val="0"/>
                <w:szCs w:val="22"/>
                <w:lang w:val="en-ID" w:eastAsia="en-ID"/>
                <w14:ligatures w14:val="none"/>
              </w:rPr>
              <w:t>:  COLC5</w:t>
            </w:r>
          </w:p>
        </w:tc>
        <w:tc>
          <w:tcPr>
            <w:tcW w:w="327" w:type="pct"/>
            <w:shd w:val="clear" w:color="auto" w:fill="auto"/>
            <w:noWrap/>
            <w:hideMark/>
          </w:tcPr>
          <w:p w14:paraId="488353B1"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311</w:t>
            </w:r>
          </w:p>
        </w:tc>
        <w:tc>
          <w:tcPr>
            <w:tcW w:w="626" w:type="pct"/>
            <w:shd w:val="clear" w:color="auto" w:fill="auto"/>
            <w:noWrap/>
            <w:hideMark/>
          </w:tcPr>
          <w:p w14:paraId="712E8B55"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-4.287</w:t>
            </w:r>
          </w:p>
        </w:tc>
        <w:tc>
          <w:tcPr>
            <w:tcW w:w="646" w:type="pct"/>
            <w:shd w:val="clear" w:color="auto" w:fill="auto"/>
            <w:noWrap/>
            <w:hideMark/>
          </w:tcPr>
          <w:p w14:paraId="21A43A83"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1.284</w:t>
            </w:r>
          </w:p>
        </w:tc>
        <w:tc>
          <w:tcPr>
            <w:tcW w:w="423" w:type="pct"/>
            <w:shd w:val="clear" w:color="auto" w:fill="auto"/>
            <w:noWrap/>
            <w:hideMark/>
          </w:tcPr>
          <w:p w14:paraId="3465662B"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0.000</w:t>
            </w:r>
          </w:p>
        </w:tc>
        <w:tc>
          <w:tcPr>
            <w:tcW w:w="853" w:type="pct"/>
            <w:shd w:val="clear" w:color="auto" w:fill="auto"/>
            <w:noWrap/>
            <w:hideMark/>
          </w:tcPr>
          <w:p w14:paraId="310D4A67"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1.000</w:t>
            </w:r>
          </w:p>
        </w:tc>
        <w:tc>
          <w:tcPr>
            <w:tcW w:w="1124" w:type="pct"/>
            <w:shd w:val="clear" w:color="auto" w:fill="auto"/>
            <w:noWrap/>
            <w:vAlign w:val="bottom"/>
            <w:hideMark/>
          </w:tcPr>
          <w:p w14:paraId="65EC0F88" w14:textId="77777777" w:rsidR="00A000F1" w:rsidRPr="00A000F1" w:rsidRDefault="00A000F1" w:rsidP="00A000F1">
            <w:pPr>
              <w:spacing w:after="0" w:line="240" w:lineRule="auto"/>
              <w:rPr>
                <w:rFonts w:eastAsia="Times New Roman"/>
                <w:kern w:val="0"/>
                <w:szCs w:val="22"/>
                <w:lang w:val="en-ID" w:eastAsia="en-ID"/>
                <w14:ligatures w14:val="none"/>
              </w:rPr>
            </w:pPr>
            <w:r w:rsidRPr="00A000F1">
              <w:rPr>
                <w:rFonts w:eastAsia="Times New Roman"/>
                <w:kern w:val="0"/>
                <w:szCs w:val="22"/>
                <w:lang w:val="en-ID" w:eastAsia="en-ID"/>
                <w14:ligatures w14:val="none"/>
              </w:rPr>
              <w:t>Tidak Ada Outlier</w:t>
            </w:r>
          </w:p>
        </w:tc>
      </w:tr>
      <w:tr w:rsidR="00A000F1" w:rsidRPr="009C0EB5" w14:paraId="0C968703" w14:textId="77777777" w:rsidTr="00EE25CF">
        <w:trPr>
          <w:trHeight w:val="20"/>
        </w:trPr>
        <w:tc>
          <w:tcPr>
            <w:tcW w:w="1000" w:type="pct"/>
            <w:shd w:val="clear" w:color="auto" w:fill="auto"/>
            <w:hideMark/>
          </w:tcPr>
          <w:p w14:paraId="66AB3226" w14:textId="77777777" w:rsidR="00A000F1" w:rsidRPr="00A000F1" w:rsidRDefault="00A000F1" w:rsidP="00A000F1">
            <w:pPr>
              <w:spacing w:after="0" w:line="240" w:lineRule="auto"/>
              <w:rPr>
                <w:rFonts w:eastAsia="Times New Roman"/>
                <w:kern w:val="0"/>
                <w:szCs w:val="22"/>
                <w:lang w:val="en-ID" w:eastAsia="en-ID"/>
                <w14:ligatures w14:val="none"/>
              </w:rPr>
            </w:pPr>
            <w:proofErr w:type="spellStart"/>
            <w:r w:rsidRPr="00A000F1">
              <w:rPr>
                <w:rFonts w:eastAsia="Times New Roman"/>
                <w:kern w:val="0"/>
                <w:szCs w:val="22"/>
                <w:lang w:val="en-ID" w:eastAsia="en-ID"/>
                <w14:ligatures w14:val="none"/>
              </w:rPr>
              <w:t>Zscore</w:t>
            </w:r>
            <w:proofErr w:type="spellEnd"/>
            <w:r w:rsidRPr="00A000F1">
              <w:rPr>
                <w:rFonts w:eastAsia="Times New Roman"/>
                <w:kern w:val="0"/>
                <w:szCs w:val="22"/>
                <w:lang w:val="en-ID" w:eastAsia="en-ID"/>
                <w14:ligatures w14:val="none"/>
              </w:rPr>
              <w:t>:  BIA1</w:t>
            </w:r>
          </w:p>
        </w:tc>
        <w:tc>
          <w:tcPr>
            <w:tcW w:w="327" w:type="pct"/>
            <w:shd w:val="clear" w:color="auto" w:fill="auto"/>
            <w:noWrap/>
            <w:hideMark/>
          </w:tcPr>
          <w:p w14:paraId="50AFB8DD"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311</w:t>
            </w:r>
          </w:p>
        </w:tc>
        <w:tc>
          <w:tcPr>
            <w:tcW w:w="626" w:type="pct"/>
            <w:shd w:val="clear" w:color="auto" w:fill="auto"/>
            <w:noWrap/>
            <w:hideMark/>
          </w:tcPr>
          <w:p w14:paraId="0053E70E"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-4.358</w:t>
            </w:r>
          </w:p>
        </w:tc>
        <w:tc>
          <w:tcPr>
            <w:tcW w:w="646" w:type="pct"/>
            <w:shd w:val="clear" w:color="auto" w:fill="auto"/>
            <w:noWrap/>
            <w:hideMark/>
          </w:tcPr>
          <w:p w14:paraId="2DD3C5B9"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1.068</w:t>
            </w:r>
          </w:p>
        </w:tc>
        <w:tc>
          <w:tcPr>
            <w:tcW w:w="423" w:type="pct"/>
            <w:shd w:val="clear" w:color="auto" w:fill="auto"/>
            <w:noWrap/>
            <w:hideMark/>
          </w:tcPr>
          <w:p w14:paraId="3055288B"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0.000</w:t>
            </w:r>
          </w:p>
        </w:tc>
        <w:tc>
          <w:tcPr>
            <w:tcW w:w="853" w:type="pct"/>
            <w:shd w:val="clear" w:color="auto" w:fill="auto"/>
            <w:noWrap/>
            <w:hideMark/>
          </w:tcPr>
          <w:p w14:paraId="4E0138A8"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1.000</w:t>
            </w:r>
          </w:p>
        </w:tc>
        <w:tc>
          <w:tcPr>
            <w:tcW w:w="1124" w:type="pct"/>
            <w:shd w:val="clear" w:color="auto" w:fill="auto"/>
            <w:noWrap/>
            <w:vAlign w:val="bottom"/>
            <w:hideMark/>
          </w:tcPr>
          <w:p w14:paraId="1FE76EE8" w14:textId="77777777" w:rsidR="00A000F1" w:rsidRPr="00A000F1" w:rsidRDefault="00A000F1" w:rsidP="00A000F1">
            <w:pPr>
              <w:spacing w:after="0" w:line="240" w:lineRule="auto"/>
              <w:rPr>
                <w:rFonts w:eastAsia="Times New Roman"/>
                <w:kern w:val="0"/>
                <w:szCs w:val="22"/>
                <w:lang w:val="en-ID" w:eastAsia="en-ID"/>
                <w14:ligatures w14:val="none"/>
              </w:rPr>
            </w:pPr>
            <w:r w:rsidRPr="00A000F1">
              <w:rPr>
                <w:rFonts w:eastAsia="Times New Roman"/>
                <w:kern w:val="0"/>
                <w:szCs w:val="22"/>
                <w:lang w:val="en-ID" w:eastAsia="en-ID"/>
                <w14:ligatures w14:val="none"/>
              </w:rPr>
              <w:t>Tidak Ada Outlier</w:t>
            </w:r>
          </w:p>
        </w:tc>
      </w:tr>
      <w:tr w:rsidR="00A000F1" w:rsidRPr="009C0EB5" w14:paraId="42A01A5A" w14:textId="77777777" w:rsidTr="00EE25CF">
        <w:trPr>
          <w:trHeight w:val="20"/>
        </w:trPr>
        <w:tc>
          <w:tcPr>
            <w:tcW w:w="1000" w:type="pct"/>
            <w:shd w:val="clear" w:color="auto" w:fill="auto"/>
            <w:hideMark/>
          </w:tcPr>
          <w:p w14:paraId="05C63192" w14:textId="77777777" w:rsidR="00A000F1" w:rsidRPr="00A000F1" w:rsidRDefault="00A000F1" w:rsidP="00A000F1">
            <w:pPr>
              <w:spacing w:after="0" w:line="240" w:lineRule="auto"/>
              <w:rPr>
                <w:rFonts w:eastAsia="Times New Roman"/>
                <w:kern w:val="0"/>
                <w:szCs w:val="22"/>
                <w:lang w:val="en-ID" w:eastAsia="en-ID"/>
                <w14:ligatures w14:val="none"/>
              </w:rPr>
            </w:pPr>
            <w:proofErr w:type="spellStart"/>
            <w:r w:rsidRPr="00A000F1">
              <w:rPr>
                <w:rFonts w:eastAsia="Times New Roman"/>
                <w:kern w:val="0"/>
                <w:szCs w:val="22"/>
                <w:lang w:val="en-ID" w:eastAsia="en-ID"/>
                <w14:ligatures w14:val="none"/>
              </w:rPr>
              <w:t>Zscore</w:t>
            </w:r>
            <w:proofErr w:type="spellEnd"/>
            <w:r w:rsidRPr="00A000F1">
              <w:rPr>
                <w:rFonts w:eastAsia="Times New Roman"/>
                <w:kern w:val="0"/>
                <w:szCs w:val="22"/>
                <w:lang w:val="en-ID" w:eastAsia="en-ID"/>
                <w14:ligatures w14:val="none"/>
              </w:rPr>
              <w:t>:  BIA2</w:t>
            </w:r>
          </w:p>
        </w:tc>
        <w:tc>
          <w:tcPr>
            <w:tcW w:w="327" w:type="pct"/>
            <w:shd w:val="clear" w:color="auto" w:fill="auto"/>
            <w:noWrap/>
            <w:hideMark/>
          </w:tcPr>
          <w:p w14:paraId="1F68595A"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311</w:t>
            </w:r>
          </w:p>
        </w:tc>
        <w:tc>
          <w:tcPr>
            <w:tcW w:w="626" w:type="pct"/>
            <w:shd w:val="clear" w:color="auto" w:fill="auto"/>
            <w:noWrap/>
            <w:hideMark/>
          </w:tcPr>
          <w:p w14:paraId="013884BA"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-4.303</w:t>
            </w:r>
          </w:p>
        </w:tc>
        <w:tc>
          <w:tcPr>
            <w:tcW w:w="646" w:type="pct"/>
            <w:shd w:val="clear" w:color="auto" w:fill="auto"/>
            <w:noWrap/>
            <w:hideMark/>
          </w:tcPr>
          <w:p w14:paraId="70487B6E"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1.122</w:t>
            </w:r>
          </w:p>
        </w:tc>
        <w:tc>
          <w:tcPr>
            <w:tcW w:w="423" w:type="pct"/>
            <w:shd w:val="clear" w:color="auto" w:fill="auto"/>
            <w:noWrap/>
            <w:hideMark/>
          </w:tcPr>
          <w:p w14:paraId="27B41D14"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0.000</w:t>
            </w:r>
          </w:p>
        </w:tc>
        <w:tc>
          <w:tcPr>
            <w:tcW w:w="853" w:type="pct"/>
            <w:shd w:val="clear" w:color="auto" w:fill="auto"/>
            <w:noWrap/>
            <w:hideMark/>
          </w:tcPr>
          <w:p w14:paraId="43CC5FDB"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1.000</w:t>
            </w:r>
          </w:p>
        </w:tc>
        <w:tc>
          <w:tcPr>
            <w:tcW w:w="1124" w:type="pct"/>
            <w:shd w:val="clear" w:color="auto" w:fill="auto"/>
            <w:noWrap/>
            <w:vAlign w:val="bottom"/>
            <w:hideMark/>
          </w:tcPr>
          <w:p w14:paraId="12863B5D" w14:textId="77777777" w:rsidR="00A000F1" w:rsidRPr="00A000F1" w:rsidRDefault="00A000F1" w:rsidP="00A000F1">
            <w:pPr>
              <w:spacing w:after="0" w:line="240" w:lineRule="auto"/>
              <w:rPr>
                <w:rFonts w:eastAsia="Times New Roman"/>
                <w:kern w:val="0"/>
                <w:szCs w:val="22"/>
                <w:lang w:val="en-ID" w:eastAsia="en-ID"/>
                <w14:ligatures w14:val="none"/>
              </w:rPr>
            </w:pPr>
            <w:r w:rsidRPr="00A000F1">
              <w:rPr>
                <w:rFonts w:eastAsia="Times New Roman"/>
                <w:kern w:val="0"/>
                <w:szCs w:val="22"/>
                <w:lang w:val="en-ID" w:eastAsia="en-ID"/>
                <w14:ligatures w14:val="none"/>
              </w:rPr>
              <w:t>Tidak Ada Outlier</w:t>
            </w:r>
          </w:p>
        </w:tc>
      </w:tr>
      <w:tr w:rsidR="00A000F1" w:rsidRPr="009C0EB5" w14:paraId="219ABABB" w14:textId="77777777" w:rsidTr="00EE25CF">
        <w:trPr>
          <w:trHeight w:val="20"/>
        </w:trPr>
        <w:tc>
          <w:tcPr>
            <w:tcW w:w="1000" w:type="pct"/>
            <w:shd w:val="clear" w:color="auto" w:fill="auto"/>
            <w:hideMark/>
          </w:tcPr>
          <w:p w14:paraId="131FD80C" w14:textId="77777777" w:rsidR="00A000F1" w:rsidRPr="00A000F1" w:rsidRDefault="00A000F1" w:rsidP="00A000F1">
            <w:pPr>
              <w:spacing w:after="0" w:line="240" w:lineRule="auto"/>
              <w:rPr>
                <w:rFonts w:eastAsia="Times New Roman"/>
                <w:kern w:val="0"/>
                <w:szCs w:val="22"/>
                <w:lang w:val="en-ID" w:eastAsia="en-ID"/>
                <w14:ligatures w14:val="none"/>
              </w:rPr>
            </w:pPr>
            <w:proofErr w:type="spellStart"/>
            <w:r w:rsidRPr="00A000F1">
              <w:rPr>
                <w:rFonts w:eastAsia="Times New Roman"/>
                <w:kern w:val="0"/>
                <w:szCs w:val="22"/>
                <w:lang w:val="en-ID" w:eastAsia="en-ID"/>
                <w14:ligatures w14:val="none"/>
              </w:rPr>
              <w:t>Zscore</w:t>
            </w:r>
            <w:proofErr w:type="spellEnd"/>
            <w:r w:rsidRPr="00A000F1">
              <w:rPr>
                <w:rFonts w:eastAsia="Times New Roman"/>
                <w:kern w:val="0"/>
                <w:szCs w:val="22"/>
                <w:lang w:val="en-ID" w:eastAsia="en-ID"/>
                <w14:ligatures w14:val="none"/>
              </w:rPr>
              <w:t>:  BIA3</w:t>
            </w:r>
          </w:p>
        </w:tc>
        <w:tc>
          <w:tcPr>
            <w:tcW w:w="327" w:type="pct"/>
            <w:shd w:val="clear" w:color="auto" w:fill="auto"/>
            <w:noWrap/>
            <w:hideMark/>
          </w:tcPr>
          <w:p w14:paraId="47B006AC"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311</w:t>
            </w:r>
          </w:p>
        </w:tc>
        <w:tc>
          <w:tcPr>
            <w:tcW w:w="626" w:type="pct"/>
            <w:shd w:val="clear" w:color="auto" w:fill="auto"/>
            <w:noWrap/>
            <w:hideMark/>
          </w:tcPr>
          <w:p w14:paraId="46FCC4CF"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-4.629</w:t>
            </w:r>
          </w:p>
        </w:tc>
        <w:tc>
          <w:tcPr>
            <w:tcW w:w="646" w:type="pct"/>
            <w:shd w:val="clear" w:color="auto" w:fill="auto"/>
            <w:noWrap/>
            <w:hideMark/>
          </w:tcPr>
          <w:p w14:paraId="6A17083F"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1.191</w:t>
            </w:r>
          </w:p>
        </w:tc>
        <w:tc>
          <w:tcPr>
            <w:tcW w:w="423" w:type="pct"/>
            <w:shd w:val="clear" w:color="auto" w:fill="auto"/>
            <w:noWrap/>
            <w:hideMark/>
          </w:tcPr>
          <w:p w14:paraId="10A44AEE"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0.000</w:t>
            </w:r>
          </w:p>
        </w:tc>
        <w:tc>
          <w:tcPr>
            <w:tcW w:w="853" w:type="pct"/>
            <w:shd w:val="clear" w:color="auto" w:fill="auto"/>
            <w:noWrap/>
            <w:hideMark/>
          </w:tcPr>
          <w:p w14:paraId="09DB5179"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1.000</w:t>
            </w:r>
          </w:p>
        </w:tc>
        <w:tc>
          <w:tcPr>
            <w:tcW w:w="1124" w:type="pct"/>
            <w:shd w:val="clear" w:color="auto" w:fill="auto"/>
            <w:noWrap/>
            <w:vAlign w:val="bottom"/>
            <w:hideMark/>
          </w:tcPr>
          <w:p w14:paraId="3DD14D99" w14:textId="77777777" w:rsidR="00A000F1" w:rsidRPr="00A000F1" w:rsidRDefault="00A000F1" w:rsidP="00A000F1">
            <w:pPr>
              <w:spacing w:after="0" w:line="240" w:lineRule="auto"/>
              <w:rPr>
                <w:rFonts w:eastAsia="Times New Roman"/>
                <w:kern w:val="0"/>
                <w:szCs w:val="22"/>
                <w:lang w:val="en-ID" w:eastAsia="en-ID"/>
                <w14:ligatures w14:val="none"/>
              </w:rPr>
            </w:pPr>
            <w:r w:rsidRPr="00A000F1">
              <w:rPr>
                <w:rFonts w:eastAsia="Times New Roman"/>
                <w:kern w:val="0"/>
                <w:szCs w:val="22"/>
                <w:lang w:val="en-ID" w:eastAsia="en-ID"/>
                <w14:ligatures w14:val="none"/>
              </w:rPr>
              <w:t>Tidak Ada Outlier</w:t>
            </w:r>
          </w:p>
        </w:tc>
      </w:tr>
      <w:tr w:rsidR="00A000F1" w:rsidRPr="009C0EB5" w14:paraId="60B0AFB6" w14:textId="77777777" w:rsidTr="00EE25CF">
        <w:trPr>
          <w:trHeight w:val="20"/>
        </w:trPr>
        <w:tc>
          <w:tcPr>
            <w:tcW w:w="1000" w:type="pct"/>
            <w:shd w:val="clear" w:color="auto" w:fill="auto"/>
            <w:hideMark/>
          </w:tcPr>
          <w:p w14:paraId="47FA4ABC" w14:textId="77777777" w:rsidR="00A000F1" w:rsidRPr="00A000F1" w:rsidRDefault="00A000F1" w:rsidP="00A000F1">
            <w:pPr>
              <w:spacing w:after="0" w:line="240" w:lineRule="auto"/>
              <w:rPr>
                <w:rFonts w:eastAsia="Times New Roman"/>
                <w:kern w:val="0"/>
                <w:szCs w:val="22"/>
                <w:lang w:val="en-ID" w:eastAsia="en-ID"/>
                <w14:ligatures w14:val="none"/>
              </w:rPr>
            </w:pPr>
            <w:proofErr w:type="spellStart"/>
            <w:r w:rsidRPr="00A000F1">
              <w:rPr>
                <w:rFonts w:eastAsia="Times New Roman"/>
                <w:kern w:val="0"/>
                <w:szCs w:val="22"/>
                <w:lang w:val="en-ID" w:eastAsia="en-ID"/>
                <w14:ligatures w14:val="none"/>
              </w:rPr>
              <w:t>Zscore</w:t>
            </w:r>
            <w:proofErr w:type="spellEnd"/>
            <w:r w:rsidRPr="00A000F1">
              <w:rPr>
                <w:rFonts w:eastAsia="Times New Roman"/>
                <w:kern w:val="0"/>
                <w:szCs w:val="22"/>
                <w:lang w:val="en-ID" w:eastAsia="en-ID"/>
                <w14:ligatures w14:val="none"/>
              </w:rPr>
              <w:t>:  BIA4</w:t>
            </w:r>
          </w:p>
        </w:tc>
        <w:tc>
          <w:tcPr>
            <w:tcW w:w="327" w:type="pct"/>
            <w:shd w:val="clear" w:color="auto" w:fill="auto"/>
            <w:noWrap/>
            <w:hideMark/>
          </w:tcPr>
          <w:p w14:paraId="6811EDFA"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311</w:t>
            </w:r>
          </w:p>
        </w:tc>
        <w:tc>
          <w:tcPr>
            <w:tcW w:w="626" w:type="pct"/>
            <w:shd w:val="clear" w:color="auto" w:fill="auto"/>
            <w:noWrap/>
            <w:hideMark/>
          </w:tcPr>
          <w:p w14:paraId="12E38E4D"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-4.124</w:t>
            </w:r>
          </w:p>
        </w:tc>
        <w:tc>
          <w:tcPr>
            <w:tcW w:w="646" w:type="pct"/>
            <w:shd w:val="clear" w:color="auto" w:fill="auto"/>
            <w:noWrap/>
            <w:hideMark/>
          </w:tcPr>
          <w:p w14:paraId="3ED6EAD4"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1.279</w:t>
            </w:r>
          </w:p>
        </w:tc>
        <w:tc>
          <w:tcPr>
            <w:tcW w:w="423" w:type="pct"/>
            <w:shd w:val="clear" w:color="auto" w:fill="auto"/>
            <w:noWrap/>
            <w:hideMark/>
          </w:tcPr>
          <w:p w14:paraId="55FB8C19"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0.000</w:t>
            </w:r>
          </w:p>
        </w:tc>
        <w:tc>
          <w:tcPr>
            <w:tcW w:w="853" w:type="pct"/>
            <w:shd w:val="clear" w:color="auto" w:fill="auto"/>
            <w:noWrap/>
            <w:hideMark/>
          </w:tcPr>
          <w:p w14:paraId="2E3A870E"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1.000</w:t>
            </w:r>
          </w:p>
        </w:tc>
        <w:tc>
          <w:tcPr>
            <w:tcW w:w="1124" w:type="pct"/>
            <w:shd w:val="clear" w:color="auto" w:fill="auto"/>
            <w:noWrap/>
            <w:vAlign w:val="bottom"/>
            <w:hideMark/>
          </w:tcPr>
          <w:p w14:paraId="165BF41D" w14:textId="77777777" w:rsidR="00A000F1" w:rsidRPr="00A000F1" w:rsidRDefault="00A000F1" w:rsidP="00A000F1">
            <w:pPr>
              <w:spacing w:after="0" w:line="240" w:lineRule="auto"/>
              <w:rPr>
                <w:rFonts w:eastAsia="Times New Roman"/>
                <w:kern w:val="0"/>
                <w:szCs w:val="22"/>
                <w:lang w:val="en-ID" w:eastAsia="en-ID"/>
                <w14:ligatures w14:val="none"/>
              </w:rPr>
            </w:pPr>
            <w:r w:rsidRPr="00A000F1">
              <w:rPr>
                <w:rFonts w:eastAsia="Times New Roman"/>
                <w:kern w:val="0"/>
                <w:szCs w:val="22"/>
                <w:lang w:val="en-ID" w:eastAsia="en-ID"/>
                <w14:ligatures w14:val="none"/>
              </w:rPr>
              <w:t>Tidak Ada Outlier</w:t>
            </w:r>
          </w:p>
        </w:tc>
      </w:tr>
      <w:tr w:rsidR="00A000F1" w:rsidRPr="009C0EB5" w14:paraId="742BB109" w14:textId="77777777" w:rsidTr="00EE25CF">
        <w:trPr>
          <w:trHeight w:val="20"/>
        </w:trPr>
        <w:tc>
          <w:tcPr>
            <w:tcW w:w="1000" w:type="pct"/>
            <w:shd w:val="clear" w:color="auto" w:fill="auto"/>
            <w:hideMark/>
          </w:tcPr>
          <w:p w14:paraId="6A221A95" w14:textId="77777777" w:rsidR="00A000F1" w:rsidRPr="00A000F1" w:rsidRDefault="00A000F1" w:rsidP="00A000F1">
            <w:pPr>
              <w:spacing w:after="0" w:line="240" w:lineRule="auto"/>
              <w:rPr>
                <w:rFonts w:eastAsia="Times New Roman"/>
                <w:kern w:val="0"/>
                <w:szCs w:val="22"/>
                <w:lang w:val="en-ID" w:eastAsia="en-ID"/>
                <w14:ligatures w14:val="none"/>
              </w:rPr>
            </w:pPr>
            <w:proofErr w:type="spellStart"/>
            <w:r w:rsidRPr="00A000F1">
              <w:rPr>
                <w:rFonts w:eastAsia="Times New Roman"/>
                <w:kern w:val="0"/>
                <w:szCs w:val="22"/>
                <w:lang w:val="en-ID" w:eastAsia="en-ID"/>
                <w14:ligatures w14:val="none"/>
              </w:rPr>
              <w:t>Zscore</w:t>
            </w:r>
            <w:proofErr w:type="spellEnd"/>
            <w:r w:rsidRPr="00A000F1">
              <w:rPr>
                <w:rFonts w:eastAsia="Times New Roman"/>
                <w:kern w:val="0"/>
                <w:szCs w:val="22"/>
                <w:lang w:val="en-ID" w:eastAsia="en-ID"/>
                <w14:ligatures w14:val="none"/>
              </w:rPr>
              <w:t>:  IBMC1</w:t>
            </w:r>
          </w:p>
        </w:tc>
        <w:tc>
          <w:tcPr>
            <w:tcW w:w="327" w:type="pct"/>
            <w:shd w:val="clear" w:color="auto" w:fill="auto"/>
            <w:noWrap/>
            <w:hideMark/>
          </w:tcPr>
          <w:p w14:paraId="3962B433"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311</w:t>
            </w:r>
          </w:p>
        </w:tc>
        <w:tc>
          <w:tcPr>
            <w:tcW w:w="626" w:type="pct"/>
            <w:shd w:val="clear" w:color="auto" w:fill="auto"/>
            <w:noWrap/>
            <w:hideMark/>
          </w:tcPr>
          <w:p w14:paraId="1AA7DBDA"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-3.967</w:t>
            </w:r>
          </w:p>
        </w:tc>
        <w:tc>
          <w:tcPr>
            <w:tcW w:w="646" w:type="pct"/>
            <w:shd w:val="clear" w:color="auto" w:fill="auto"/>
            <w:noWrap/>
            <w:hideMark/>
          </w:tcPr>
          <w:p w14:paraId="34A9ED13"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1.269</w:t>
            </w:r>
          </w:p>
        </w:tc>
        <w:tc>
          <w:tcPr>
            <w:tcW w:w="423" w:type="pct"/>
            <w:shd w:val="clear" w:color="auto" w:fill="auto"/>
            <w:noWrap/>
            <w:hideMark/>
          </w:tcPr>
          <w:p w14:paraId="75F8B230"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0.000</w:t>
            </w:r>
          </w:p>
        </w:tc>
        <w:tc>
          <w:tcPr>
            <w:tcW w:w="853" w:type="pct"/>
            <w:shd w:val="clear" w:color="auto" w:fill="auto"/>
            <w:noWrap/>
            <w:hideMark/>
          </w:tcPr>
          <w:p w14:paraId="60D8D5CB"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1.000</w:t>
            </w:r>
          </w:p>
        </w:tc>
        <w:tc>
          <w:tcPr>
            <w:tcW w:w="1124" w:type="pct"/>
            <w:shd w:val="clear" w:color="auto" w:fill="auto"/>
            <w:noWrap/>
            <w:vAlign w:val="bottom"/>
            <w:hideMark/>
          </w:tcPr>
          <w:p w14:paraId="798EBE69" w14:textId="77777777" w:rsidR="00A000F1" w:rsidRPr="00A000F1" w:rsidRDefault="00A000F1" w:rsidP="00A000F1">
            <w:pPr>
              <w:spacing w:after="0" w:line="240" w:lineRule="auto"/>
              <w:rPr>
                <w:rFonts w:eastAsia="Times New Roman"/>
                <w:kern w:val="0"/>
                <w:szCs w:val="22"/>
                <w:lang w:val="en-ID" w:eastAsia="en-ID"/>
                <w14:ligatures w14:val="none"/>
              </w:rPr>
            </w:pPr>
            <w:r w:rsidRPr="00A000F1">
              <w:rPr>
                <w:rFonts w:eastAsia="Times New Roman"/>
                <w:kern w:val="0"/>
                <w:szCs w:val="22"/>
                <w:lang w:val="en-ID" w:eastAsia="en-ID"/>
                <w14:ligatures w14:val="none"/>
              </w:rPr>
              <w:t>Tidak Ada Outlier</w:t>
            </w:r>
          </w:p>
        </w:tc>
      </w:tr>
      <w:tr w:rsidR="00A000F1" w:rsidRPr="009C0EB5" w14:paraId="40C05B33" w14:textId="77777777" w:rsidTr="00EE25CF">
        <w:trPr>
          <w:trHeight w:val="20"/>
        </w:trPr>
        <w:tc>
          <w:tcPr>
            <w:tcW w:w="1000" w:type="pct"/>
            <w:shd w:val="clear" w:color="auto" w:fill="auto"/>
            <w:hideMark/>
          </w:tcPr>
          <w:p w14:paraId="4B339FE1" w14:textId="77777777" w:rsidR="00A000F1" w:rsidRPr="00A000F1" w:rsidRDefault="00A000F1" w:rsidP="00A000F1">
            <w:pPr>
              <w:spacing w:after="0" w:line="240" w:lineRule="auto"/>
              <w:rPr>
                <w:rFonts w:eastAsia="Times New Roman"/>
                <w:kern w:val="0"/>
                <w:szCs w:val="22"/>
                <w:lang w:val="en-ID" w:eastAsia="en-ID"/>
                <w14:ligatures w14:val="none"/>
              </w:rPr>
            </w:pPr>
            <w:proofErr w:type="spellStart"/>
            <w:r w:rsidRPr="00A000F1">
              <w:rPr>
                <w:rFonts w:eastAsia="Times New Roman"/>
                <w:kern w:val="0"/>
                <w:szCs w:val="22"/>
                <w:lang w:val="en-ID" w:eastAsia="en-ID"/>
                <w14:ligatures w14:val="none"/>
              </w:rPr>
              <w:t>Zscore</w:t>
            </w:r>
            <w:proofErr w:type="spellEnd"/>
            <w:r w:rsidRPr="00A000F1">
              <w:rPr>
                <w:rFonts w:eastAsia="Times New Roman"/>
                <w:kern w:val="0"/>
                <w:szCs w:val="22"/>
                <w:lang w:val="en-ID" w:eastAsia="en-ID"/>
                <w14:ligatures w14:val="none"/>
              </w:rPr>
              <w:t>:  IBMC2</w:t>
            </w:r>
          </w:p>
        </w:tc>
        <w:tc>
          <w:tcPr>
            <w:tcW w:w="327" w:type="pct"/>
            <w:shd w:val="clear" w:color="auto" w:fill="auto"/>
            <w:noWrap/>
            <w:hideMark/>
          </w:tcPr>
          <w:p w14:paraId="16894D16"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311</w:t>
            </w:r>
          </w:p>
        </w:tc>
        <w:tc>
          <w:tcPr>
            <w:tcW w:w="626" w:type="pct"/>
            <w:shd w:val="clear" w:color="auto" w:fill="auto"/>
            <w:noWrap/>
            <w:hideMark/>
          </w:tcPr>
          <w:p w14:paraId="2C5F105F"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-4.714</w:t>
            </w:r>
          </w:p>
        </w:tc>
        <w:tc>
          <w:tcPr>
            <w:tcW w:w="646" w:type="pct"/>
            <w:shd w:val="clear" w:color="auto" w:fill="auto"/>
            <w:noWrap/>
            <w:hideMark/>
          </w:tcPr>
          <w:p w14:paraId="5603DC02"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1.238</w:t>
            </w:r>
          </w:p>
        </w:tc>
        <w:tc>
          <w:tcPr>
            <w:tcW w:w="423" w:type="pct"/>
            <w:shd w:val="clear" w:color="auto" w:fill="auto"/>
            <w:noWrap/>
            <w:hideMark/>
          </w:tcPr>
          <w:p w14:paraId="6D1C2E36"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0.000</w:t>
            </w:r>
          </w:p>
        </w:tc>
        <w:tc>
          <w:tcPr>
            <w:tcW w:w="853" w:type="pct"/>
            <w:shd w:val="clear" w:color="auto" w:fill="auto"/>
            <w:noWrap/>
            <w:hideMark/>
          </w:tcPr>
          <w:p w14:paraId="6D25C6A0"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1.000</w:t>
            </w:r>
          </w:p>
        </w:tc>
        <w:tc>
          <w:tcPr>
            <w:tcW w:w="1124" w:type="pct"/>
            <w:shd w:val="clear" w:color="auto" w:fill="auto"/>
            <w:noWrap/>
            <w:vAlign w:val="bottom"/>
            <w:hideMark/>
          </w:tcPr>
          <w:p w14:paraId="5D41CF73" w14:textId="77777777" w:rsidR="00A000F1" w:rsidRPr="00A000F1" w:rsidRDefault="00A000F1" w:rsidP="00A000F1">
            <w:pPr>
              <w:spacing w:after="0" w:line="240" w:lineRule="auto"/>
              <w:rPr>
                <w:rFonts w:eastAsia="Times New Roman"/>
                <w:kern w:val="0"/>
                <w:szCs w:val="22"/>
                <w:lang w:val="en-ID" w:eastAsia="en-ID"/>
                <w14:ligatures w14:val="none"/>
              </w:rPr>
            </w:pPr>
            <w:r w:rsidRPr="00A000F1">
              <w:rPr>
                <w:rFonts w:eastAsia="Times New Roman"/>
                <w:kern w:val="0"/>
                <w:szCs w:val="22"/>
                <w:lang w:val="en-ID" w:eastAsia="en-ID"/>
                <w14:ligatures w14:val="none"/>
              </w:rPr>
              <w:t>Tidak Ada Outlier</w:t>
            </w:r>
          </w:p>
        </w:tc>
      </w:tr>
      <w:tr w:rsidR="00A000F1" w:rsidRPr="009C0EB5" w14:paraId="3BB7316F" w14:textId="77777777" w:rsidTr="00EE25CF">
        <w:trPr>
          <w:trHeight w:val="20"/>
        </w:trPr>
        <w:tc>
          <w:tcPr>
            <w:tcW w:w="1000" w:type="pct"/>
            <w:shd w:val="clear" w:color="auto" w:fill="auto"/>
            <w:hideMark/>
          </w:tcPr>
          <w:p w14:paraId="2E778700" w14:textId="77777777" w:rsidR="00A000F1" w:rsidRPr="00A000F1" w:rsidRDefault="00A000F1" w:rsidP="00A000F1">
            <w:pPr>
              <w:spacing w:after="0" w:line="240" w:lineRule="auto"/>
              <w:rPr>
                <w:rFonts w:eastAsia="Times New Roman"/>
                <w:kern w:val="0"/>
                <w:szCs w:val="22"/>
                <w:lang w:val="en-ID" w:eastAsia="en-ID"/>
                <w14:ligatures w14:val="none"/>
              </w:rPr>
            </w:pPr>
            <w:proofErr w:type="spellStart"/>
            <w:r w:rsidRPr="00A000F1">
              <w:rPr>
                <w:rFonts w:eastAsia="Times New Roman"/>
                <w:kern w:val="0"/>
                <w:szCs w:val="22"/>
                <w:lang w:val="en-ID" w:eastAsia="en-ID"/>
                <w14:ligatures w14:val="none"/>
              </w:rPr>
              <w:t>Zscore</w:t>
            </w:r>
            <w:proofErr w:type="spellEnd"/>
            <w:r w:rsidRPr="00A000F1">
              <w:rPr>
                <w:rFonts w:eastAsia="Times New Roman"/>
                <w:kern w:val="0"/>
                <w:szCs w:val="22"/>
                <w:lang w:val="en-ID" w:eastAsia="en-ID"/>
                <w14:ligatures w14:val="none"/>
              </w:rPr>
              <w:t>:  IBMC3</w:t>
            </w:r>
          </w:p>
        </w:tc>
        <w:tc>
          <w:tcPr>
            <w:tcW w:w="327" w:type="pct"/>
            <w:shd w:val="clear" w:color="auto" w:fill="auto"/>
            <w:noWrap/>
            <w:hideMark/>
          </w:tcPr>
          <w:p w14:paraId="3A82CBD0"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311</w:t>
            </w:r>
          </w:p>
        </w:tc>
        <w:tc>
          <w:tcPr>
            <w:tcW w:w="626" w:type="pct"/>
            <w:shd w:val="clear" w:color="auto" w:fill="auto"/>
            <w:noWrap/>
            <w:hideMark/>
          </w:tcPr>
          <w:p w14:paraId="46D1C8F9"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-4.302</w:t>
            </w:r>
          </w:p>
        </w:tc>
        <w:tc>
          <w:tcPr>
            <w:tcW w:w="646" w:type="pct"/>
            <w:shd w:val="clear" w:color="auto" w:fill="auto"/>
            <w:noWrap/>
            <w:hideMark/>
          </w:tcPr>
          <w:p w14:paraId="7917CD33"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1.176</w:t>
            </w:r>
          </w:p>
        </w:tc>
        <w:tc>
          <w:tcPr>
            <w:tcW w:w="423" w:type="pct"/>
            <w:shd w:val="clear" w:color="auto" w:fill="auto"/>
            <w:noWrap/>
            <w:hideMark/>
          </w:tcPr>
          <w:p w14:paraId="21280814"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0.000</w:t>
            </w:r>
          </w:p>
        </w:tc>
        <w:tc>
          <w:tcPr>
            <w:tcW w:w="853" w:type="pct"/>
            <w:shd w:val="clear" w:color="auto" w:fill="auto"/>
            <w:noWrap/>
            <w:hideMark/>
          </w:tcPr>
          <w:p w14:paraId="17CAA622"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1.000</w:t>
            </w:r>
          </w:p>
        </w:tc>
        <w:tc>
          <w:tcPr>
            <w:tcW w:w="1124" w:type="pct"/>
            <w:shd w:val="clear" w:color="auto" w:fill="auto"/>
            <w:noWrap/>
            <w:vAlign w:val="bottom"/>
            <w:hideMark/>
          </w:tcPr>
          <w:p w14:paraId="54542909" w14:textId="77777777" w:rsidR="00A000F1" w:rsidRPr="00A000F1" w:rsidRDefault="00A000F1" w:rsidP="00A000F1">
            <w:pPr>
              <w:spacing w:after="0" w:line="240" w:lineRule="auto"/>
              <w:rPr>
                <w:rFonts w:eastAsia="Times New Roman"/>
                <w:kern w:val="0"/>
                <w:szCs w:val="22"/>
                <w:lang w:val="en-ID" w:eastAsia="en-ID"/>
                <w14:ligatures w14:val="none"/>
              </w:rPr>
            </w:pPr>
            <w:r w:rsidRPr="00A000F1">
              <w:rPr>
                <w:rFonts w:eastAsia="Times New Roman"/>
                <w:kern w:val="0"/>
                <w:szCs w:val="22"/>
                <w:lang w:val="en-ID" w:eastAsia="en-ID"/>
                <w14:ligatures w14:val="none"/>
              </w:rPr>
              <w:t>Tidak Ada Outlier</w:t>
            </w:r>
          </w:p>
        </w:tc>
      </w:tr>
      <w:tr w:rsidR="00A000F1" w:rsidRPr="009C0EB5" w14:paraId="1F98A280" w14:textId="77777777" w:rsidTr="00EE25CF">
        <w:trPr>
          <w:trHeight w:val="20"/>
        </w:trPr>
        <w:tc>
          <w:tcPr>
            <w:tcW w:w="1000" w:type="pct"/>
            <w:shd w:val="clear" w:color="auto" w:fill="auto"/>
            <w:hideMark/>
          </w:tcPr>
          <w:p w14:paraId="7DF05021" w14:textId="77777777" w:rsidR="00A000F1" w:rsidRPr="00A000F1" w:rsidRDefault="00A000F1" w:rsidP="00A000F1">
            <w:pPr>
              <w:spacing w:after="0" w:line="240" w:lineRule="auto"/>
              <w:rPr>
                <w:rFonts w:eastAsia="Times New Roman"/>
                <w:kern w:val="0"/>
                <w:szCs w:val="22"/>
                <w:lang w:val="en-ID" w:eastAsia="en-ID"/>
                <w14:ligatures w14:val="none"/>
              </w:rPr>
            </w:pPr>
            <w:proofErr w:type="spellStart"/>
            <w:r w:rsidRPr="00A000F1">
              <w:rPr>
                <w:rFonts w:eastAsia="Times New Roman"/>
                <w:kern w:val="0"/>
                <w:szCs w:val="22"/>
                <w:lang w:val="en-ID" w:eastAsia="en-ID"/>
                <w14:ligatures w14:val="none"/>
              </w:rPr>
              <w:t>Zscore</w:t>
            </w:r>
            <w:proofErr w:type="spellEnd"/>
            <w:r w:rsidRPr="00A000F1">
              <w:rPr>
                <w:rFonts w:eastAsia="Times New Roman"/>
                <w:kern w:val="0"/>
                <w:szCs w:val="22"/>
                <w:lang w:val="en-ID" w:eastAsia="en-ID"/>
                <w14:ligatures w14:val="none"/>
              </w:rPr>
              <w:t>:  IBMC4</w:t>
            </w:r>
          </w:p>
        </w:tc>
        <w:tc>
          <w:tcPr>
            <w:tcW w:w="327" w:type="pct"/>
            <w:shd w:val="clear" w:color="auto" w:fill="auto"/>
            <w:noWrap/>
            <w:hideMark/>
          </w:tcPr>
          <w:p w14:paraId="073EF5E8"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311</w:t>
            </w:r>
          </w:p>
        </w:tc>
        <w:tc>
          <w:tcPr>
            <w:tcW w:w="626" w:type="pct"/>
            <w:shd w:val="clear" w:color="auto" w:fill="auto"/>
            <w:noWrap/>
            <w:hideMark/>
          </w:tcPr>
          <w:p w14:paraId="156C78C3"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-5.004</w:t>
            </w:r>
          </w:p>
        </w:tc>
        <w:tc>
          <w:tcPr>
            <w:tcW w:w="646" w:type="pct"/>
            <w:shd w:val="clear" w:color="auto" w:fill="auto"/>
            <w:noWrap/>
            <w:hideMark/>
          </w:tcPr>
          <w:p w14:paraId="7D617C25"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1.252</w:t>
            </w:r>
          </w:p>
        </w:tc>
        <w:tc>
          <w:tcPr>
            <w:tcW w:w="423" w:type="pct"/>
            <w:shd w:val="clear" w:color="auto" w:fill="auto"/>
            <w:noWrap/>
            <w:hideMark/>
          </w:tcPr>
          <w:p w14:paraId="1FE49732"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0.000</w:t>
            </w:r>
          </w:p>
        </w:tc>
        <w:tc>
          <w:tcPr>
            <w:tcW w:w="853" w:type="pct"/>
            <w:shd w:val="clear" w:color="auto" w:fill="auto"/>
            <w:noWrap/>
            <w:hideMark/>
          </w:tcPr>
          <w:p w14:paraId="1F892777"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1.000</w:t>
            </w:r>
          </w:p>
        </w:tc>
        <w:tc>
          <w:tcPr>
            <w:tcW w:w="1124" w:type="pct"/>
            <w:shd w:val="clear" w:color="auto" w:fill="auto"/>
            <w:noWrap/>
            <w:vAlign w:val="bottom"/>
            <w:hideMark/>
          </w:tcPr>
          <w:p w14:paraId="6BBBD2F3" w14:textId="77777777" w:rsidR="00A000F1" w:rsidRPr="00A000F1" w:rsidRDefault="00A000F1" w:rsidP="00A000F1">
            <w:pPr>
              <w:spacing w:after="0" w:line="240" w:lineRule="auto"/>
              <w:rPr>
                <w:rFonts w:eastAsia="Times New Roman"/>
                <w:kern w:val="0"/>
                <w:szCs w:val="22"/>
                <w:lang w:val="en-ID" w:eastAsia="en-ID"/>
                <w14:ligatures w14:val="none"/>
              </w:rPr>
            </w:pPr>
            <w:r w:rsidRPr="00A000F1">
              <w:rPr>
                <w:rFonts w:eastAsia="Times New Roman"/>
                <w:kern w:val="0"/>
                <w:szCs w:val="22"/>
                <w:lang w:val="en-ID" w:eastAsia="en-ID"/>
                <w14:ligatures w14:val="none"/>
              </w:rPr>
              <w:t>Tidak Ada Outlier</w:t>
            </w:r>
          </w:p>
        </w:tc>
      </w:tr>
      <w:tr w:rsidR="00A000F1" w:rsidRPr="009C0EB5" w14:paraId="2B5DB51E" w14:textId="77777777" w:rsidTr="00EE25CF">
        <w:trPr>
          <w:trHeight w:val="20"/>
        </w:trPr>
        <w:tc>
          <w:tcPr>
            <w:tcW w:w="1000" w:type="pct"/>
            <w:shd w:val="clear" w:color="auto" w:fill="auto"/>
            <w:hideMark/>
          </w:tcPr>
          <w:p w14:paraId="3D9EC378" w14:textId="77777777" w:rsidR="00A000F1" w:rsidRPr="00A000F1" w:rsidRDefault="00A000F1" w:rsidP="00A000F1">
            <w:pPr>
              <w:spacing w:after="0" w:line="240" w:lineRule="auto"/>
              <w:rPr>
                <w:rFonts w:eastAsia="Times New Roman"/>
                <w:kern w:val="0"/>
                <w:szCs w:val="22"/>
                <w:lang w:val="en-ID" w:eastAsia="en-ID"/>
                <w14:ligatures w14:val="none"/>
              </w:rPr>
            </w:pPr>
            <w:proofErr w:type="spellStart"/>
            <w:r w:rsidRPr="00A000F1">
              <w:rPr>
                <w:rFonts w:eastAsia="Times New Roman"/>
                <w:kern w:val="0"/>
                <w:szCs w:val="22"/>
                <w:lang w:val="en-ID" w:eastAsia="en-ID"/>
                <w14:ligatures w14:val="none"/>
              </w:rPr>
              <w:t>Zscore</w:t>
            </w:r>
            <w:proofErr w:type="spellEnd"/>
            <w:r w:rsidRPr="00A000F1">
              <w:rPr>
                <w:rFonts w:eastAsia="Times New Roman"/>
                <w:kern w:val="0"/>
                <w:szCs w:val="22"/>
                <w:lang w:val="en-ID" w:eastAsia="en-ID"/>
                <w14:ligatures w14:val="none"/>
              </w:rPr>
              <w:t>:  IBMC5</w:t>
            </w:r>
          </w:p>
        </w:tc>
        <w:tc>
          <w:tcPr>
            <w:tcW w:w="327" w:type="pct"/>
            <w:shd w:val="clear" w:color="auto" w:fill="auto"/>
            <w:noWrap/>
            <w:hideMark/>
          </w:tcPr>
          <w:p w14:paraId="0EBDAA90"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311</w:t>
            </w:r>
          </w:p>
        </w:tc>
        <w:tc>
          <w:tcPr>
            <w:tcW w:w="626" w:type="pct"/>
            <w:shd w:val="clear" w:color="auto" w:fill="auto"/>
            <w:noWrap/>
            <w:hideMark/>
          </w:tcPr>
          <w:p w14:paraId="1D45133B"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-3.940</w:t>
            </w:r>
          </w:p>
        </w:tc>
        <w:tc>
          <w:tcPr>
            <w:tcW w:w="646" w:type="pct"/>
            <w:shd w:val="clear" w:color="auto" w:fill="auto"/>
            <w:noWrap/>
            <w:hideMark/>
          </w:tcPr>
          <w:p w14:paraId="7DFF8BC2"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1.424</w:t>
            </w:r>
          </w:p>
        </w:tc>
        <w:tc>
          <w:tcPr>
            <w:tcW w:w="423" w:type="pct"/>
            <w:shd w:val="clear" w:color="auto" w:fill="auto"/>
            <w:noWrap/>
            <w:hideMark/>
          </w:tcPr>
          <w:p w14:paraId="4FA17CB3"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0.000</w:t>
            </w:r>
          </w:p>
        </w:tc>
        <w:tc>
          <w:tcPr>
            <w:tcW w:w="853" w:type="pct"/>
            <w:shd w:val="clear" w:color="auto" w:fill="auto"/>
            <w:noWrap/>
            <w:hideMark/>
          </w:tcPr>
          <w:p w14:paraId="0139B62C"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1.000</w:t>
            </w:r>
          </w:p>
        </w:tc>
        <w:tc>
          <w:tcPr>
            <w:tcW w:w="1124" w:type="pct"/>
            <w:shd w:val="clear" w:color="auto" w:fill="auto"/>
            <w:noWrap/>
            <w:vAlign w:val="bottom"/>
            <w:hideMark/>
          </w:tcPr>
          <w:p w14:paraId="1E0E72FA" w14:textId="77777777" w:rsidR="00A000F1" w:rsidRPr="00A000F1" w:rsidRDefault="00A000F1" w:rsidP="00A000F1">
            <w:pPr>
              <w:spacing w:after="0" w:line="240" w:lineRule="auto"/>
              <w:rPr>
                <w:rFonts w:eastAsia="Times New Roman"/>
                <w:kern w:val="0"/>
                <w:szCs w:val="22"/>
                <w:lang w:val="en-ID" w:eastAsia="en-ID"/>
                <w14:ligatures w14:val="none"/>
              </w:rPr>
            </w:pPr>
            <w:r w:rsidRPr="00A000F1">
              <w:rPr>
                <w:rFonts w:eastAsia="Times New Roman"/>
                <w:kern w:val="0"/>
                <w:szCs w:val="22"/>
                <w:lang w:val="en-ID" w:eastAsia="en-ID"/>
                <w14:ligatures w14:val="none"/>
              </w:rPr>
              <w:t>Tidak Ada Outlier</w:t>
            </w:r>
          </w:p>
        </w:tc>
      </w:tr>
      <w:tr w:rsidR="00A000F1" w:rsidRPr="009C0EB5" w14:paraId="007BA4D3" w14:textId="77777777" w:rsidTr="00EE25CF">
        <w:trPr>
          <w:trHeight w:val="20"/>
        </w:trPr>
        <w:tc>
          <w:tcPr>
            <w:tcW w:w="1000" w:type="pct"/>
            <w:shd w:val="clear" w:color="auto" w:fill="auto"/>
            <w:hideMark/>
          </w:tcPr>
          <w:p w14:paraId="44FA0C23" w14:textId="77777777" w:rsidR="00A000F1" w:rsidRPr="00A000F1" w:rsidRDefault="00A000F1" w:rsidP="00A000F1">
            <w:pPr>
              <w:spacing w:after="0" w:line="240" w:lineRule="auto"/>
              <w:rPr>
                <w:rFonts w:eastAsia="Times New Roman"/>
                <w:kern w:val="0"/>
                <w:szCs w:val="22"/>
                <w:lang w:val="en-ID" w:eastAsia="en-ID"/>
                <w14:ligatures w14:val="none"/>
              </w:rPr>
            </w:pPr>
            <w:proofErr w:type="spellStart"/>
            <w:r w:rsidRPr="00A000F1">
              <w:rPr>
                <w:rFonts w:eastAsia="Times New Roman"/>
                <w:kern w:val="0"/>
                <w:szCs w:val="22"/>
                <w:lang w:val="en-ID" w:eastAsia="en-ID"/>
                <w14:ligatures w14:val="none"/>
              </w:rPr>
              <w:t>Zscore</w:t>
            </w:r>
            <w:proofErr w:type="spellEnd"/>
            <w:r w:rsidRPr="00A000F1">
              <w:rPr>
                <w:rFonts w:eastAsia="Times New Roman"/>
                <w:kern w:val="0"/>
                <w:szCs w:val="22"/>
                <w:lang w:val="en-ID" w:eastAsia="en-ID"/>
                <w14:ligatures w14:val="none"/>
              </w:rPr>
              <w:t>:  IBMC6</w:t>
            </w:r>
          </w:p>
        </w:tc>
        <w:tc>
          <w:tcPr>
            <w:tcW w:w="327" w:type="pct"/>
            <w:shd w:val="clear" w:color="auto" w:fill="auto"/>
            <w:noWrap/>
            <w:hideMark/>
          </w:tcPr>
          <w:p w14:paraId="47B080CE"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311</w:t>
            </w:r>
          </w:p>
        </w:tc>
        <w:tc>
          <w:tcPr>
            <w:tcW w:w="626" w:type="pct"/>
            <w:shd w:val="clear" w:color="auto" w:fill="auto"/>
            <w:noWrap/>
            <w:hideMark/>
          </w:tcPr>
          <w:p w14:paraId="594A3826"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-4.581</w:t>
            </w:r>
          </w:p>
        </w:tc>
        <w:tc>
          <w:tcPr>
            <w:tcW w:w="646" w:type="pct"/>
            <w:shd w:val="clear" w:color="auto" w:fill="auto"/>
            <w:noWrap/>
            <w:hideMark/>
          </w:tcPr>
          <w:p w14:paraId="0F58F76E"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1.321</w:t>
            </w:r>
          </w:p>
        </w:tc>
        <w:tc>
          <w:tcPr>
            <w:tcW w:w="423" w:type="pct"/>
            <w:shd w:val="clear" w:color="auto" w:fill="auto"/>
            <w:noWrap/>
            <w:hideMark/>
          </w:tcPr>
          <w:p w14:paraId="6318E078"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0.000</w:t>
            </w:r>
          </w:p>
        </w:tc>
        <w:tc>
          <w:tcPr>
            <w:tcW w:w="853" w:type="pct"/>
            <w:shd w:val="clear" w:color="auto" w:fill="auto"/>
            <w:noWrap/>
            <w:hideMark/>
          </w:tcPr>
          <w:p w14:paraId="4C684D8F"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1.000</w:t>
            </w:r>
          </w:p>
        </w:tc>
        <w:tc>
          <w:tcPr>
            <w:tcW w:w="1124" w:type="pct"/>
            <w:shd w:val="clear" w:color="auto" w:fill="auto"/>
            <w:noWrap/>
            <w:vAlign w:val="bottom"/>
            <w:hideMark/>
          </w:tcPr>
          <w:p w14:paraId="58744B5A" w14:textId="77777777" w:rsidR="00A000F1" w:rsidRPr="00A000F1" w:rsidRDefault="00A000F1" w:rsidP="00A000F1">
            <w:pPr>
              <w:spacing w:after="0" w:line="240" w:lineRule="auto"/>
              <w:rPr>
                <w:rFonts w:eastAsia="Times New Roman"/>
                <w:kern w:val="0"/>
                <w:szCs w:val="22"/>
                <w:lang w:val="en-ID" w:eastAsia="en-ID"/>
                <w14:ligatures w14:val="none"/>
              </w:rPr>
            </w:pPr>
            <w:r w:rsidRPr="00A000F1">
              <w:rPr>
                <w:rFonts w:eastAsia="Times New Roman"/>
                <w:kern w:val="0"/>
                <w:szCs w:val="22"/>
                <w:lang w:val="en-ID" w:eastAsia="en-ID"/>
                <w14:ligatures w14:val="none"/>
              </w:rPr>
              <w:t>Tidak Ada Outlier</w:t>
            </w:r>
          </w:p>
        </w:tc>
      </w:tr>
      <w:tr w:rsidR="00A000F1" w:rsidRPr="009C0EB5" w14:paraId="31C56F89" w14:textId="77777777" w:rsidTr="00EE25CF">
        <w:trPr>
          <w:trHeight w:val="20"/>
        </w:trPr>
        <w:tc>
          <w:tcPr>
            <w:tcW w:w="1000" w:type="pct"/>
            <w:shd w:val="clear" w:color="auto" w:fill="auto"/>
            <w:hideMark/>
          </w:tcPr>
          <w:p w14:paraId="226EE010" w14:textId="77777777" w:rsidR="00A000F1" w:rsidRPr="00A000F1" w:rsidRDefault="00A000F1" w:rsidP="00A000F1">
            <w:pPr>
              <w:spacing w:after="0" w:line="240" w:lineRule="auto"/>
              <w:rPr>
                <w:rFonts w:eastAsia="Times New Roman"/>
                <w:kern w:val="0"/>
                <w:szCs w:val="22"/>
                <w:lang w:val="en-ID" w:eastAsia="en-ID"/>
                <w14:ligatures w14:val="none"/>
              </w:rPr>
            </w:pPr>
            <w:proofErr w:type="spellStart"/>
            <w:r w:rsidRPr="00A000F1">
              <w:rPr>
                <w:rFonts w:eastAsia="Times New Roman"/>
                <w:kern w:val="0"/>
                <w:szCs w:val="22"/>
                <w:lang w:val="en-ID" w:eastAsia="en-ID"/>
                <w14:ligatures w14:val="none"/>
              </w:rPr>
              <w:t>Zscore</w:t>
            </w:r>
            <w:proofErr w:type="spellEnd"/>
            <w:r w:rsidRPr="00A000F1">
              <w:rPr>
                <w:rFonts w:eastAsia="Times New Roman"/>
                <w:kern w:val="0"/>
                <w:szCs w:val="22"/>
                <w:lang w:val="en-ID" w:eastAsia="en-ID"/>
                <w14:ligatures w14:val="none"/>
              </w:rPr>
              <w:t>:  IBMC7</w:t>
            </w:r>
          </w:p>
        </w:tc>
        <w:tc>
          <w:tcPr>
            <w:tcW w:w="327" w:type="pct"/>
            <w:shd w:val="clear" w:color="auto" w:fill="auto"/>
            <w:noWrap/>
            <w:hideMark/>
          </w:tcPr>
          <w:p w14:paraId="12967C24"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311</w:t>
            </w:r>
          </w:p>
        </w:tc>
        <w:tc>
          <w:tcPr>
            <w:tcW w:w="626" w:type="pct"/>
            <w:shd w:val="clear" w:color="auto" w:fill="auto"/>
            <w:noWrap/>
            <w:hideMark/>
          </w:tcPr>
          <w:p w14:paraId="32252425"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-4.496</w:t>
            </w:r>
          </w:p>
        </w:tc>
        <w:tc>
          <w:tcPr>
            <w:tcW w:w="646" w:type="pct"/>
            <w:shd w:val="clear" w:color="auto" w:fill="auto"/>
            <w:noWrap/>
            <w:hideMark/>
          </w:tcPr>
          <w:p w14:paraId="55E85DF8"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1.285</w:t>
            </w:r>
          </w:p>
        </w:tc>
        <w:tc>
          <w:tcPr>
            <w:tcW w:w="423" w:type="pct"/>
            <w:shd w:val="clear" w:color="auto" w:fill="auto"/>
            <w:noWrap/>
            <w:hideMark/>
          </w:tcPr>
          <w:p w14:paraId="4E69CFF8"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0.000</w:t>
            </w:r>
          </w:p>
        </w:tc>
        <w:tc>
          <w:tcPr>
            <w:tcW w:w="853" w:type="pct"/>
            <w:shd w:val="clear" w:color="auto" w:fill="auto"/>
            <w:noWrap/>
            <w:hideMark/>
          </w:tcPr>
          <w:p w14:paraId="4C5C2938"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1.000</w:t>
            </w:r>
          </w:p>
        </w:tc>
        <w:tc>
          <w:tcPr>
            <w:tcW w:w="1124" w:type="pct"/>
            <w:shd w:val="clear" w:color="auto" w:fill="auto"/>
            <w:noWrap/>
            <w:vAlign w:val="bottom"/>
            <w:hideMark/>
          </w:tcPr>
          <w:p w14:paraId="06A6382B" w14:textId="77777777" w:rsidR="00A000F1" w:rsidRPr="00A000F1" w:rsidRDefault="00A000F1" w:rsidP="00A000F1">
            <w:pPr>
              <w:spacing w:after="0" w:line="240" w:lineRule="auto"/>
              <w:rPr>
                <w:rFonts w:eastAsia="Times New Roman"/>
                <w:kern w:val="0"/>
                <w:szCs w:val="22"/>
                <w:lang w:val="en-ID" w:eastAsia="en-ID"/>
                <w14:ligatures w14:val="none"/>
              </w:rPr>
            </w:pPr>
            <w:r w:rsidRPr="00A000F1">
              <w:rPr>
                <w:rFonts w:eastAsia="Times New Roman"/>
                <w:kern w:val="0"/>
                <w:szCs w:val="22"/>
                <w:lang w:val="en-ID" w:eastAsia="en-ID"/>
                <w14:ligatures w14:val="none"/>
              </w:rPr>
              <w:t>Tidak Ada Outlier</w:t>
            </w:r>
          </w:p>
        </w:tc>
      </w:tr>
      <w:tr w:rsidR="00A000F1" w:rsidRPr="009C0EB5" w14:paraId="27CE0FBE" w14:textId="77777777" w:rsidTr="00EE25CF">
        <w:trPr>
          <w:trHeight w:val="20"/>
        </w:trPr>
        <w:tc>
          <w:tcPr>
            <w:tcW w:w="1000" w:type="pct"/>
            <w:shd w:val="clear" w:color="auto" w:fill="auto"/>
            <w:hideMark/>
          </w:tcPr>
          <w:p w14:paraId="7E54B129" w14:textId="77777777" w:rsidR="00A000F1" w:rsidRPr="00A000F1" w:rsidRDefault="00A000F1" w:rsidP="00A000F1">
            <w:pPr>
              <w:spacing w:after="0" w:line="240" w:lineRule="auto"/>
              <w:rPr>
                <w:rFonts w:eastAsia="Times New Roman"/>
                <w:kern w:val="0"/>
                <w:szCs w:val="22"/>
                <w:lang w:val="en-ID" w:eastAsia="en-ID"/>
                <w14:ligatures w14:val="none"/>
              </w:rPr>
            </w:pPr>
            <w:proofErr w:type="spellStart"/>
            <w:r w:rsidRPr="00A000F1">
              <w:rPr>
                <w:rFonts w:eastAsia="Times New Roman"/>
                <w:kern w:val="0"/>
                <w:szCs w:val="22"/>
                <w:lang w:val="en-ID" w:eastAsia="en-ID"/>
                <w14:ligatures w14:val="none"/>
              </w:rPr>
              <w:t>Zscore</w:t>
            </w:r>
            <w:proofErr w:type="spellEnd"/>
            <w:r w:rsidRPr="00A000F1">
              <w:rPr>
                <w:rFonts w:eastAsia="Times New Roman"/>
                <w:kern w:val="0"/>
                <w:szCs w:val="22"/>
                <w:lang w:val="en-ID" w:eastAsia="en-ID"/>
                <w14:ligatures w14:val="none"/>
              </w:rPr>
              <w:t>:  IBMC8</w:t>
            </w:r>
          </w:p>
        </w:tc>
        <w:tc>
          <w:tcPr>
            <w:tcW w:w="327" w:type="pct"/>
            <w:shd w:val="clear" w:color="auto" w:fill="auto"/>
            <w:noWrap/>
            <w:hideMark/>
          </w:tcPr>
          <w:p w14:paraId="121D5C4C"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311</w:t>
            </w:r>
          </w:p>
        </w:tc>
        <w:tc>
          <w:tcPr>
            <w:tcW w:w="626" w:type="pct"/>
            <w:shd w:val="clear" w:color="auto" w:fill="auto"/>
            <w:noWrap/>
            <w:hideMark/>
          </w:tcPr>
          <w:p w14:paraId="0B6A8064"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-4.637</w:t>
            </w:r>
          </w:p>
        </w:tc>
        <w:tc>
          <w:tcPr>
            <w:tcW w:w="646" w:type="pct"/>
            <w:shd w:val="clear" w:color="auto" w:fill="auto"/>
            <w:noWrap/>
            <w:hideMark/>
          </w:tcPr>
          <w:p w14:paraId="0FCC3953"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1.260</w:t>
            </w:r>
          </w:p>
        </w:tc>
        <w:tc>
          <w:tcPr>
            <w:tcW w:w="423" w:type="pct"/>
            <w:shd w:val="clear" w:color="auto" w:fill="auto"/>
            <w:noWrap/>
            <w:hideMark/>
          </w:tcPr>
          <w:p w14:paraId="28BFD316"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0.000</w:t>
            </w:r>
          </w:p>
        </w:tc>
        <w:tc>
          <w:tcPr>
            <w:tcW w:w="853" w:type="pct"/>
            <w:shd w:val="clear" w:color="auto" w:fill="auto"/>
            <w:noWrap/>
            <w:hideMark/>
          </w:tcPr>
          <w:p w14:paraId="6211B3BA"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1.000</w:t>
            </w:r>
          </w:p>
        </w:tc>
        <w:tc>
          <w:tcPr>
            <w:tcW w:w="1124" w:type="pct"/>
            <w:shd w:val="clear" w:color="auto" w:fill="auto"/>
            <w:noWrap/>
            <w:vAlign w:val="bottom"/>
            <w:hideMark/>
          </w:tcPr>
          <w:p w14:paraId="5C28E460" w14:textId="77777777" w:rsidR="00A000F1" w:rsidRPr="00A000F1" w:rsidRDefault="00A000F1" w:rsidP="00A000F1">
            <w:pPr>
              <w:spacing w:after="0" w:line="240" w:lineRule="auto"/>
              <w:rPr>
                <w:rFonts w:eastAsia="Times New Roman"/>
                <w:kern w:val="0"/>
                <w:szCs w:val="22"/>
                <w:lang w:val="en-ID" w:eastAsia="en-ID"/>
                <w14:ligatures w14:val="none"/>
              </w:rPr>
            </w:pPr>
            <w:r w:rsidRPr="00A000F1">
              <w:rPr>
                <w:rFonts w:eastAsia="Times New Roman"/>
                <w:kern w:val="0"/>
                <w:szCs w:val="22"/>
                <w:lang w:val="en-ID" w:eastAsia="en-ID"/>
                <w14:ligatures w14:val="none"/>
              </w:rPr>
              <w:t>Tidak Ada Outlier</w:t>
            </w:r>
          </w:p>
        </w:tc>
      </w:tr>
      <w:tr w:rsidR="00A000F1" w:rsidRPr="009C0EB5" w14:paraId="10A50425" w14:textId="77777777" w:rsidTr="00EE25CF">
        <w:trPr>
          <w:trHeight w:val="20"/>
        </w:trPr>
        <w:tc>
          <w:tcPr>
            <w:tcW w:w="1000" w:type="pct"/>
            <w:shd w:val="clear" w:color="auto" w:fill="auto"/>
            <w:hideMark/>
          </w:tcPr>
          <w:p w14:paraId="273EAFD6" w14:textId="77777777" w:rsidR="00A000F1" w:rsidRPr="00A000F1" w:rsidRDefault="00A000F1" w:rsidP="00A000F1">
            <w:pPr>
              <w:spacing w:after="0" w:line="240" w:lineRule="auto"/>
              <w:rPr>
                <w:rFonts w:eastAsia="Times New Roman"/>
                <w:kern w:val="0"/>
                <w:szCs w:val="22"/>
                <w:lang w:val="en-ID" w:eastAsia="en-ID"/>
                <w14:ligatures w14:val="none"/>
              </w:rPr>
            </w:pPr>
            <w:proofErr w:type="spellStart"/>
            <w:r w:rsidRPr="00A000F1">
              <w:rPr>
                <w:rFonts w:eastAsia="Times New Roman"/>
                <w:kern w:val="0"/>
                <w:szCs w:val="22"/>
                <w:lang w:val="en-ID" w:eastAsia="en-ID"/>
                <w14:ligatures w14:val="none"/>
              </w:rPr>
              <w:t>Zscore</w:t>
            </w:r>
            <w:proofErr w:type="spellEnd"/>
            <w:r w:rsidRPr="00A000F1">
              <w:rPr>
                <w:rFonts w:eastAsia="Times New Roman"/>
                <w:kern w:val="0"/>
                <w:szCs w:val="22"/>
                <w:lang w:val="en-ID" w:eastAsia="en-ID"/>
                <w14:ligatures w14:val="none"/>
              </w:rPr>
              <w:t>:  IBMC9</w:t>
            </w:r>
          </w:p>
        </w:tc>
        <w:tc>
          <w:tcPr>
            <w:tcW w:w="327" w:type="pct"/>
            <w:shd w:val="clear" w:color="auto" w:fill="auto"/>
            <w:noWrap/>
            <w:hideMark/>
          </w:tcPr>
          <w:p w14:paraId="2AEC66FB"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311</w:t>
            </w:r>
          </w:p>
        </w:tc>
        <w:tc>
          <w:tcPr>
            <w:tcW w:w="626" w:type="pct"/>
            <w:shd w:val="clear" w:color="auto" w:fill="auto"/>
            <w:noWrap/>
            <w:hideMark/>
          </w:tcPr>
          <w:p w14:paraId="4A37748A"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-4.290</w:t>
            </w:r>
          </w:p>
        </w:tc>
        <w:tc>
          <w:tcPr>
            <w:tcW w:w="646" w:type="pct"/>
            <w:shd w:val="clear" w:color="auto" w:fill="auto"/>
            <w:noWrap/>
            <w:hideMark/>
          </w:tcPr>
          <w:p w14:paraId="4C7EA54E"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1.240</w:t>
            </w:r>
          </w:p>
        </w:tc>
        <w:tc>
          <w:tcPr>
            <w:tcW w:w="423" w:type="pct"/>
            <w:shd w:val="clear" w:color="auto" w:fill="auto"/>
            <w:noWrap/>
            <w:hideMark/>
          </w:tcPr>
          <w:p w14:paraId="31986CA4"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0.000</w:t>
            </w:r>
          </w:p>
        </w:tc>
        <w:tc>
          <w:tcPr>
            <w:tcW w:w="853" w:type="pct"/>
            <w:shd w:val="clear" w:color="auto" w:fill="auto"/>
            <w:noWrap/>
            <w:hideMark/>
          </w:tcPr>
          <w:p w14:paraId="3F8C981C"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1.000</w:t>
            </w:r>
          </w:p>
        </w:tc>
        <w:tc>
          <w:tcPr>
            <w:tcW w:w="1124" w:type="pct"/>
            <w:shd w:val="clear" w:color="auto" w:fill="auto"/>
            <w:noWrap/>
            <w:vAlign w:val="bottom"/>
            <w:hideMark/>
          </w:tcPr>
          <w:p w14:paraId="0FB43D6C" w14:textId="77777777" w:rsidR="00A000F1" w:rsidRPr="00A000F1" w:rsidRDefault="00A000F1" w:rsidP="00A000F1">
            <w:pPr>
              <w:spacing w:after="0" w:line="240" w:lineRule="auto"/>
              <w:rPr>
                <w:rFonts w:eastAsia="Times New Roman"/>
                <w:kern w:val="0"/>
                <w:szCs w:val="22"/>
                <w:lang w:val="en-ID" w:eastAsia="en-ID"/>
                <w14:ligatures w14:val="none"/>
              </w:rPr>
            </w:pPr>
            <w:r w:rsidRPr="00A000F1">
              <w:rPr>
                <w:rFonts w:eastAsia="Times New Roman"/>
                <w:kern w:val="0"/>
                <w:szCs w:val="22"/>
                <w:lang w:val="en-ID" w:eastAsia="en-ID"/>
                <w14:ligatures w14:val="none"/>
              </w:rPr>
              <w:t>Tidak Ada Outlier</w:t>
            </w:r>
          </w:p>
        </w:tc>
      </w:tr>
      <w:tr w:rsidR="00A000F1" w:rsidRPr="009C0EB5" w14:paraId="2DF0A8C9" w14:textId="77777777" w:rsidTr="00EE25CF">
        <w:trPr>
          <w:trHeight w:val="20"/>
        </w:trPr>
        <w:tc>
          <w:tcPr>
            <w:tcW w:w="1000" w:type="pct"/>
            <w:shd w:val="clear" w:color="auto" w:fill="auto"/>
            <w:hideMark/>
          </w:tcPr>
          <w:p w14:paraId="259CC3DA" w14:textId="77777777" w:rsidR="00A000F1" w:rsidRPr="00A000F1" w:rsidRDefault="00A000F1" w:rsidP="00A000F1">
            <w:pPr>
              <w:spacing w:after="0" w:line="240" w:lineRule="auto"/>
              <w:rPr>
                <w:rFonts w:eastAsia="Times New Roman"/>
                <w:kern w:val="0"/>
                <w:szCs w:val="22"/>
                <w:lang w:val="en-ID" w:eastAsia="en-ID"/>
                <w14:ligatures w14:val="none"/>
              </w:rPr>
            </w:pPr>
            <w:proofErr w:type="spellStart"/>
            <w:r w:rsidRPr="00A000F1">
              <w:rPr>
                <w:rFonts w:eastAsia="Times New Roman"/>
                <w:kern w:val="0"/>
                <w:szCs w:val="22"/>
                <w:lang w:val="en-ID" w:eastAsia="en-ID"/>
                <w14:ligatures w14:val="none"/>
              </w:rPr>
              <w:lastRenderedPageBreak/>
              <w:t>Zscore</w:t>
            </w:r>
            <w:proofErr w:type="spellEnd"/>
            <w:r w:rsidRPr="00A000F1">
              <w:rPr>
                <w:rFonts w:eastAsia="Times New Roman"/>
                <w:kern w:val="0"/>
                <w:szCs w:val="22"/>
                <w:lang w:val="en-ID" w:eastAsia="en-ID"/>
                <w14:ligatures w14:val="none"/>
              </w:rPr>
              <w:t>:  IBMC10</w:t>
            </w:r>
          </w:p>
        </w:tc>
        <w:tc>
          <w:tcPr>
            <w:tcW w:w="327" w:type="pct"/>
            <w:shd w:val="clear" w:color="auto" w:fill="auto"/>
            <w:noWrap/>
            <w:hideMark/>
          </w:tcPr>
          <w:p w14:paraId="0A1255D2"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311</w:t>
            </w:r>
          </w:p>
        </w:tc>
        <w:tc>
          <w:tcPr>
            <w:tcW w:w="626" w:type="pct"/>
            <w:shd w:val="clear" w:color="auto" w:fill="auto"/>
            <w:noWrap/>
            <w:hideMark/>
          </w:tcPr>
          <w:p w14:paraId="7C7301AC"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-5.053</w:t>
            </w:r>
          </w:p>
        </w:tc>
        <w:tc>
          <w:tcPr>
            <w:tcW w:w="646" w:type="pct"/>
            <w:shd w:val="clear" w:color="auto" w:fill="auto"/>
            <w:noWrap/>
            <w:hideMark/>
          </w:tcPr>
          <w:p w14:paraId="63142003"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1.281</w:t>
            </w:r>
          </w:p>
        </w:tc>
        <w:tc>
          <w:tcPr>
            <w:tcW w:w="423" w:type="pct"/>
            <w:shd w:val="clear" w:color="auto" w:fill="auto"/>
            <w:noWrap/>
            <w:hideMark/>
          </w:tcPr>
          <w:p w14:paraId="161D0F19"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0.000</w:t>
            </w:r>
          </w:p>
        </w:tc>
        <w:tc>
          <w:tcPr>
            <w:tcW w:w="853" w:type="pct"/>
            <w:shd w:val="clear" w:color="auto" w:fill="auto"/>
            <w:noWrap/>
            <w:hideMark/>
          </w:tcPr>
          <w:p w14:paraId="73D8FD28"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1.000</w:t>
            </w:r>
          </w:p>
        </w:tc>
        <w:tc>
          <w:tcPr>
            <w:tcW w:w="1124" w:type="pct"/>
            <w:shd w:val="clear" w:color="auto" w:fill="auto"/>
            <w:noWrap/>
            <w:vAlign w:val="bottom"/>
            <w:hideMark/>
          </w:tcPr>
          <w:p w14:paraId="6674E7E2" w14:textId="77777777" w:rsidR="00A000F1" w:rsidRPr="00A000F1" w:rsidRDefault="00A000F1" w:rsidP="00A000F1">
            <w:pPr>
              <w:spacing w:after="0" w:line="240" w:lineRule="auto"/>
              <w:rPr>
                <w:rFonts w:eastAsia="Times New Roman"/>
                <w:kern w:val="0"/>
                <w:szCs w:val="22"/>
                <w:lang w:val="en-ID" w:eastAsia="en-ID"/>
                <w14:ligatures w14:val="none"/>
              </w:rPr>
            </w:pPr>
            <w:r w:rsidRPr="00A000F1">
              <w:rPr>
                <w:rFonts w:eastAsia="Times New Roman"/>
                <w:kern w:val="0"/>
                <w:szCs w:val="22"/>
                <w:lang w:val="en-ID" w:eastAsia="en-ID"/>
                <w14:ligatures w14:val="none"/>
              </w:rPr>
              <w:t>Tidak Ada Outlier</w:t>
            </w:r>
          </w:p>
        </w:tc>
      </w:tr>
      <w:tr w:rsidR="00A000F1" w:rsidRPr="009C0EB5" w14:paraId="2A3548F6" w14:textId="77777777" w:rsidTr="00EE25CF">
        <w:trPr>
          <w:trHeight w:val="20"/>
        </w:trPr>
        <w:tc>
          <w:tcPr>
            <w:tcW w:w="1000" w:type="pct"/>
            <w:shd w:val="clear" w:color="auto" w:fill="auto"/>
            <w:hideMark/>
          </w:tcPr>
          <w:p w14:paraId="0487FF24" w14:textId="77777777" w:rsidR="00A000F1" w:rsidRPr="00A000F1" w:rsidRDefault="00A000F1" w:rsidP="00A000F1">
            <w:pPr>
              <w:spacing w:after="0" w:line="240" w:lineRule="auto"/>
              <w:rPr>
                <w:rFonts w:eastAsia="Times New Roman"/>
                <w:kern w:val="0"/>
                <w:szCs w:val="22"/>
                <w:lang w:val="en-ID" w:eastAsia="en-ID"/>
                <w14:ligatures w14:val="none"/>
              </w:rPr>
            </w:pPr>
            <w:proofErr w:type="spellStart"/>
            <w:r w:rsidRPr="00A000F1">
              <w:rPr>
                <w:rFonts w:eastAsia="Times New Roman"/>
                <w:kern w:val="0"/>
                <w:szCs w:val="22"/>
                <w:lang w:val="en-ID" w:eastAsia="en-ID"/>
                <w14:ligatures w14:val="none"/>
              </w:rPr>
              <w:t>Zscore</w:t>
            </w:r>
            <w:proofErr w:type="spellEnd"/>
            <w:r w:rsidRPr="00A000F1">
              <w:rPr>
                <w:rFonts w:eastAsia="Times New Roman"/>
                <w:kern w:val="0"/>
                <w:szCs w:val="22"/>
                <w:lang w:val="en-ID" w:eastAsia="en-ID"/>
                <w14:ligatures w14:val="none"/>
              </w:rPr>
              <w:t>:  IBMC11</w:t>
            </w:r>
          </w:p>
        </w:tc>
        <w:tc>
          <w:tcPr>
            <w:tcW w:w="327" w:type="pct"/>
            <w:shd w:val="clear" w:color="auto" w:fill="auto"/>
            <w:noWrap/>
            <w:hideMark/>
          </w:tcPr>
          <w:p w14:paraId="7053AC91"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311</w:t>
            </w:r>
          </w:p>
        </w:tc>
        <w:tc>
          <w:tcPr>
            <w:tcW w:w="626" w:type="pct"/>
            <w:shd w:val="clear" w:color="auto" w:fill="auto"/>
            <w:noWrap/>
            <w:hideMark/>
          </w:tcPr>
          <w:p w14:paraId="5510221F"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-4.862</w:t>
            </w:r>
          </w:p>
        </w:tc>
        <w:tc>
          <w:tcPr>
            <w:tcW w:w="646" w:type="pct"/>
            <w:shd w:val="clear" w:color="auto" w:fill="auto"/>
            <w:noWrap/>
            <w:hideMark/>
          </w:tcPr>
          <w:p w14:paraId="66F9EB62"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1.211</w:t>
            </w:r>
          </w:p>
        </w:tc>
        <w:tc>
          <w:tcPr>
            <w:tcW w:w="423" w:type="pct"/>
            <w:shd w:val="clear" w:color="auto" w:fill="auto"/>
            <w:noWrap/>
            <w:hideMark/>
          </w:tcPr>
          <w:p w14:paraId="1CC7EC90"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0.000</w:t>
            </w:r>
          </w:p>
        </w:tc>
        <w:tc>
          <w:tcPr>
            <w:tcW w:w="853" w:type="pct"/>
            <w:shd w:val="clear" w:color="auto" w:fill="auto"/>
            <w:noWrap/>
            <w:hideMark/>
          </w:tcPr>
          <w:p w14:paraId="3CCB219C"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1.000</w:t>
            </w:r>
          </w:p>
        </w:tc>
        <w:tc>
          <w:tcPr>
            <w:tcW w:w="1124" w:type="pct"/>
            <w:shd w:val="clear" w:color="auto" w:fill="auto"/>
            <w:noWrap/>
            <w:vAlign w:val="bottom"/>
            <w:hideMark/>
          </w:tcPr>
          <w:p w14:paraId="57D53A95" w14:textId="77777777" w:rsidR="00A000F1" w:rsidRPr="00A000F1" w:rsidRDefault="00A000F1" w:rsidP="00A000F1">
            <w:pPr>
              <w:spacing w:after="0" w:line="240" w:lineRule="auto"/>
              <w:rPr>
                <w:rFonts w:eastAsia="Times New Roman"/>
                <w:kern w:val="0"/>
                <w:szCs w:val="22"/>
                <w:lang w:val="en-ID" w:eastAsia="en-ID"/>
                <w14:ligatures w14:val="none"/>
              </w:rPr>
            </w:pPr>
            <w:r w:rsidRPr="00A000F1">
              <w:rPr>
                <w:rFonts w:eastAsia="Times New Roman"/>
                <w:kern w:val="0"/>
                <w:szCs w:val="22"/>
                <w:lang w:val="en-ID" w:eastAsia="en-ID"/>
                <w14:ligatures w14:val="none"/>
              </w:rPr>
              <w:t>Tidak Ada Outlier</w:t>
            </w:r>
          </w:p>
        </w:tc>
      </w:tr>
      <w:tr w:rsidR="00A000F1" w:rsidRPr="009C0EB5" w14:paraId="1847D702" w14:textId="77777777" w:rsidTr="00EE25CF">
        <w:trPr>
          <w:trHeight w:val="20"/>
        </w:trPr>
        <w:tc>
          <w:tcPr>
            <w:tcW w:w="1000" w:type="pct"/>
            <w:shd w:val="clear" w:color="auto" w:fill="auto"/>
            <w:hideMark/>
          </w:tcPr>
          <w:p w14:paraId="593CCF3F" w14:textId="77777777" w:rsidR="00A000F1" w:rsidRPr="00A000F1" w:rsidRDefault="00A000F1" w:rsidP="00A000F1">
            <w:pPr>
              <w:spacing w:after="0" w:line="240" w:lineRule="auto"/>
              <w:rPr>
                <w:rFonts w:eastAsia="Times New Roman"/>
                <w:kern w:val="0"/>
                <w:szCs w:val="22"/>
                <w:lang w:val="en-ID" w:eastAsia="en-ID"/>
                <w14:ligatures w14:val="none"/>
              </w:rPr>
            </w:pPr>
            <w:proofErr w:type="spellStart"/>
            <w:r w:rsidRPr="00A000F1">
              <w:rPr>
                <w:rFonts w:eastAsia="Times New Roman"/>
                <w:kern w:val="0"/>
                <w:szCs w:val="22"/>
                <w:lang w:val="en-ID" w:eastAsia="en-ID"/>
                <w14:ligatures w14:val="none"/>
              </w:rPr>
              <w:t>Zscore</w:t>
            </w:r>
            <w:proofErr w:type="spellEnd"/>
            <w:r w:rsidRPr="00A000F1">
              <w:rPr>
                <w:rFonts w:eastAsia="Times New Roman"/>
                <w:kern w:val="0"/>
                <w:szCs w:val="22"/>
                <w:lang w:val="en-ID" w:eastAsia="en-ID"/>
                <w14:ligatures w14:val="none"/>
              </w:rPr>
              <w:t>:  IBMC12</w:t>
            </w:r>
          </w:p>
        </w:tc>
        <w:tc>
          <w:tcPr>
            <w:tcW w:w="327" w:type="pct"/>
            <w:shd w:val="clear" w:color="auto" w:fill="auto"/>
            <w:noWrap/>
            <w:hideMark/>
          </w:tcPr>
          <w:p w14:paraId="0CE7817A"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311</w:t>
            </w:r>
          </w:p>
        </w:tc>
        <w:tc>
          <w:tcPr>
            <w:tcW w:w="626" w:type="pct"/>
            <w:shd w:val="clear" w:color="auto" w:fill="auto"/>
            <w:noWrap/>
            <w:hideMark/>
          </w:tcPr>
          <w:p w14:paraId="285ED3C7"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-4.892</w:t>
            </w:r>
          </w:p>
        </w:tc>
        <w:tc>
          <w:tcPr>
            <w:tcW w:w="646" w:type="pct"/>
            <w:shd w:val="clear" w:color="auto" w:fill="auto"/>
            <w:noWrap/>
            <w:hideMark/>
          </w:tcPr>
          <w:p w14:paraId="58EF4472"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1.245</w:t>
            </w:r>
          </w:p>
        </w:tc>
        <w:tc>
          <w:tcPr>
            <w:tcW w:w="423" w:type="pct"/>
            <w:shd w:val="clear" w:color="auto" w:fill="auto"/>
            <w:noWrap/>
            <w:hideMark/>
          </w:tcPr>
          <w:p w14:paraId="6E21AA5E"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0.000</w:t>
            </w:r>
          </w:p>
        </w:tc>
        <w:tc>
          <w:tcPr>
            <w:tcW w:w="853" w:type="pct"/>
            <w:shd w:val="clear" w:color="auto" w:fill="auto"/>
            <w:noWrap/>
            <w:hideMark/>
          </w:tcPr>
          <w:p w14:paraId="1C91DA00"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1.000</w:t>
            </w:r>
          </w:p>
        </w:tc>
        <w:tc>
          <w:tcPr>
            <w:tcW w:w="1124" w:type="pct"/>
            <w:shd w:val="clear" w:color="auto" w:fill="auto"/>
            <w:noWrap/>
            <w:vAlign w:val="bottom"/>
            <w:hideMark/>
          </w:tcPr>
          <w:p w14:paraId="22650399" w14:textId="77777777" w:rsidR="00A000F1" w:rsidRPr="00A000F1" w:rsidRDefault="00A000F1" w:rsidP="00A000F1">
            <w:pPr>
              <w:spacing w:after="0" w:line="240" w:lineRule="auto"/>
              <w:rPr>
                <w:rFonts w:eastAsia="Times New Roman"/>
                <w:kern w:val="0"/>
                <w:szCs w:val="22"/>
                <w:lang w:val="en-ID" w:eastAsia="en-ID"/>
                <w14:ligatures w14:val="none"/>
              </w:rPr>
            </w:pPr>
            <w:r w:rsidRPr="00A000F1">
              <w:rPr>
                <w:rFonts w:eastAsia="Times New Roman"/>
                <w:kern w:val="0"/>
                <w:szCs w:val="22"/>
                <w:lang w:val="en-ID" w:eastAsia="en-ID"/>
                <w14:ligatures w14:val="none"/>
              </w:rPr>
              <w:t>Tidak Ada Outlier</w:t>
            </w:r>
          </w:p>
        </w:tc>
      </w:tr>
      <w:tr w:rsidR="00A000F1" w:rsidRPr="009C0EB5" w14:paraId="40CE5267" w14:textId="77777777" w:rsidTr="00EE25CF">
        <w:trPr>
          <w:trHeight w:val="20"/>
        </w:trPr>
        <w:tc>
          <w:tcPr>
            <w:tcW w:w="1000" w:type="pct"/>
            <w:shd w:val="clear" w:color="auto" w:fill="auto"/>
            <w:hideMark/>
          </w:tcPr>
          <w:p w14:paraId="171013B6" w14:textId="77777777" w:rsidR="00A000F1" w:rsidRPr="00A000F1" w:rsidRDefault="00A000F1" w:rsidP="00A000F1">
            <w:pPr>
              <w:spacing w:after="0" w:line="240" w:lineRule="auto"/>
              <w:rPr>
                <w:rFonts w:eastAsia="Times New Roman"/>
                <w:kern w:val="0"/>
                <w:szCs w:val="22"/>
                <w:lang w:val="en-ID" w:eastAsia="en-ID"/>
                <w14:ligatures w14:val="none"/>
              </w:rPr>
            </w:pPr>
            <w:proofErr w:type="spellStart"/>
            <w:r w:rsidRPr="00A000F1">
              <w:rPr>
                <w:rFonts w:eastAsia="Times New Roman"/>
                <w:kern w:val="0"/>
                <w:szCs w:val="22"/>
                <w:lang w:val="en-ID" w:eastAsia="en-ID"/>
                <w14:ligatures w14:val="none"/>
              </w:rPr>
              <w:t>Zscore</w:t>
            </w:r>
            <w:proofErr w:type="spellEnd"/>
            <w:r w:rsidRPr="00A000F1">
              <w:rPr>
                <w:rFonts w:eastAsia="Times New Roman"/>
                <w:kern w:val="0"/>
                <w:szCs w:val="22"/>
                <w:lang w:val="en-ID" w:eastAsia="en-ID"/>
                <w14:ligatures w14:val="none"/>
              </w:rPr>
              <w:t>:  IBMC13</w:t>
            </w:r>
          </w:p>
        </w:tc>
        <w:tc>
          <w:tcPr>
            <w:tcW w:w="327" w:type="pct"/>
            <w:shd w:val="clear" w:color="auto" w:fill="auto"/>
            <w:noWrap/>
            <w:hideMark/>
          </w:tcPr>
          <w:p w14:paraId="5ED0F87E"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311</w:t>
            </w:r>
          </w:p>
        </w:tc>
        <w:tc>
          <w:tcPr>
            <w:tcW w:w="626" w:type="pct"/>
            <w:shd w:val="clear" w:color="auto" w:fill="auto"/>
            <w:noWrap/>
            <w:hideMark/>
          </w:tcPr>
          <w:p w14:paraId="11D9EFA4"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-4.848</w:t>
            </w:r>
          </w:p>
        </w:tc>
        <w:tc>
          <w:tcPr>
            <w:tcW w:w="646" w:type="pct"/>
            <w:shd w:val="clear" w:color="auto" w:fill="auto"/>
            <w:noWrap/>
            <w:hideMark/>
          </w:tcPr>
          <w:p w14:paraId="70CB0F56"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1.215</w:t>
            </w:r>
          </w:p>
        </w:tc>
        <w:tc>
          <w:tcPr>
            <w:tcW w:w="423" w:type="pct"/>
            <w:shd w:val="clear" w:color="auto" w:fill="auto"/>
            <w:noWrap/>
            <w:hideMark/>
          </w:tcPr>
          <w:p w14:paraId="39184F41"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0.000</w:t>
            </w:r>
          </w:p>
        </w:tc>
        <w:tc>
          <w:tcPr>
            <w:tcW w:w="853" w:type="pct"/>
            <w:shd w:val="clear" w:color="auto" w:fill="auto"/>
            <w:noWrap/>
            <w:hideMark/>
          </w:tcPr>
          <w:p w14:paraId="74A53193"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1.000</w:t>
            </w:r>
          </w:p>
        </w:tc>
        <w:tc>
          <w:tcPr>
            <w:tcW w:w="1124" w:type="pct"/>
            <w:shd w:val="clear" w:color="auto" w:fill="auto"/>
            <w:noWrap/>
            <w:vAlign w:val="bottom"/>
            <w:hideMark/>
          </w:tcPr>
          <w:p w14:paraId="006BC0C1" w14:textId="77777777" w:rsidR="00A000F1" w:rsidRPr="00A000F1" w:rsidRDefault="00A000F1" w:rsidP="00A000F1">
            <w:pPr>
              <w:spacing w:after="0" w:line="240" w:lineRule="auto"/>
              <w:rPr>
                <w:rFonts w:eastAsia="Times New Roman"/>
                <w:kern w:val="0"/>
                <w:szCs w:val="22"/>
                <w:lang w:val="en-ID" w:eastAsia="en-ID"/>
                <w14:ligatures w14:val="none"/>
              </w:rPr>
            </w:pPr>
            <w:r w:rsidRPr="00A000F1">
              <w:rPr>
                <w:rFonts w:eastAsia="Times New Roman"/>
                <w:kern w:val="0"/>
                <w:szCs w:val="22"/>
                <w:lang w:val="en-ID" w:eastAsia="en-ID"/>
                <w14:ligatures w14:val="none"/>
              </w:rPr>
              <w:t>Tidak Ada Outlier</w:t>
            </w:r>
          </w:p>
        </w:tc>
      </w:tr>
      <w:tr w:rsidR="00A000F1" w:rsidRPr="009C0EB5" w14:paraId="2489E559" w14:textId="77777777" w:rsidTr="00EE25CF">
        <w:trPr>
          <w:trHeight w:val="20"/>
        </w:trPr>
        <w:tc>
          <w:tcPr>
            <w:tcW w:w="1000" w:type="pct"/>
            <w:shd w:val="clear" w:color="auto" w:fill="auto"/>
            <w:hideMark/>
          </w:tcPr>
          <w:p w14:paraId="463C0C4A" w14:textId="77777777" w:rsidR="00A000F1" w:rsidRPr="00A000F1" w:rsidRDefault="00A000F1" w:rsidP="00A000F1">
            <w:pPr>
              <w:spacing w:after="0" w:line="240" w:lineRule="auto"/>
              <w:rPr>
                <w:rFonts w:eastAsia="Times New Roman"/>
                <w:kern w:val="0"/>
                <w:szCs w:val="22"/>
                <w:lang w:val="en-ID" w:eastAsia="en-ID"/>
                <w14:ligatures w14:val="none"/>
              </w:rPr>
            </w:pPr>
            <w:proofErr w:type="spellStart"/>
            <w:r w:rsidRPr="00A000F1">
              <w:rPr>
                <w:rFonts w:eastAsia="Times New Roman"/>
                <w:kern w:val="0"/>
                <w:szCs w:val="22"/>
                <w:lang w:val="en-ID" w:eastAsia="en-ID"/>
                <w14:ligatures w14:val="none"/>
              </w:rPr>
              <w:t>Zscore</w:t>
            </w:r>
            <w:proofErr w:type="spellEnd"/>
            <w:r w:rsidRPr="00A000F1">
              <w:rPr>
                <w:rFonts w:eastAsia="Times New Roman"/>
                <w:kern w:val="0"/>
                <w:szCs w:val="22"/>
                <w:lang w:val="en-ID" w:eastAsia="en-ID"/>
                <w14:ligatures w14:val="none"/>
              </w:rPr>
              <w:t>:  IBMC14</w:t>
            </w:r>
          </w:p>
        </w:tc>
        <w:tc>
          <w:tcPr>
            <w:tcW w:w="327" w:type="pct"/>
            <w:shd w:val="clear" w:color="auto" w:fill="auto"/>
            <w:noWrap/>
            <w:hideMark/>
          </w:tcPr>
          <w:p w14:paraId="08B05425"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311</w:t>
            </w:r>
          </w:p>
        </w:tc>
        <w:tc>
          <w:tcPr>
            <w:tcW w:w="626" w:type="pct"/>
            <w:shd w:val="clear" w:color="auto" w:fill="auto"/>
            <w:noWrap/>
            <w:hideMark/>
          </w:tcPr>
          <w:p w14:paraId="6F98BA13"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-4.928</w:t>
            </w:r>
          </w:p>
        </w:tc>
        <w:tc>
          <w:tcPr>
            <w:tcW w:w="646" w:type="pct"/>
            <w:shd w:val="clear" w:color="auto" w:fill="auto"/>
            <w:noWrap/>
            <w:hideMark/>
          </w:tcPr>
          <w:p w14:paraId="5127524D"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1.224</w:t>
            </w:r>
          </w:p>
        </w:tc>
        <w:tc>
          <w:tcPr>
            <w:tcW w:w="423" w:type="pct"/>
            <w:shd w:val="clear" w:color="auto" w:fill="auto"/>
            <w:noWrap/>
            <w:hideMark/>
          </w:tcPr>
          <w:p w14:paraId="6C8D4749"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0.000</w:t>
            </w:r>
          </w:p>
        </w:tc>
        <w:tc>
          <w:tcPr>
            <w:tcW w:w="853" w:type="pct"/>
            <w:shd w:val="clear" w:color="auto" w:fill="auto"/>
            <w:noWrap/>
            <w:hideMark/>
          </w:tcPr>
          <w:p w14:paraId="02F4AA45"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1.000</w:t>
            </w:r>
          </w:p>
        </w:tc>
        <w:tc>
          <w:tcPr>
            <w:tcW w:w="1124" w:type="pct"/>
            <w:shd w:val="clear" w:color="auto" w:fill="auto"/>
            <w:noWrap/>
            <w:vAlign w:val="bottom"/>
            <w:hideMark/>
          </w:tcPr>
          <w:p w14:paraId="7F34B828" w14:textId="77777777" w:rsidR="00A000F1" w:rsidRPr="00A000F1" w:rsidRDefault="00A000F1" w:rsidP="00A000F1">
            <w:pPr>
              <w:spacing w:after="0" w:line="240" w:lineRule="auto"/>
              <w:rPr>
                <w:rFonts w:eastAsia="Times New Roman"/>
                <w:kern w:val="0"/>
                <w:szCs w:val="22"/>
                <w:lang w:val="en-ID" w:eastAsia="en-ID"/>
                <w14:ligatures w14:val="none"/>
              </w:rPr>
            </w:pPr>
            <w:r w:rsidRPr="00A000F1">
              <w:rPr>
                <w:rFonts w:eastAsia="Times New Roman"/>
                <w:kern w:val="0"/>
                <w:szCs w:val="22"/>
                <w:lang w:val="en-ID" w:eastAsia="en-ID"/>
                <w14:ligatures w14:val="none"/>
              </w:rPr>
              <w:t>Tidak Ada Outlier</w:t>
            </w:r>
          </w:p>
        </w:tc>
      </w:tr>
      <w:tr w:rsidR="00A000F1" w:rsidRPr="009C0EB5" w14:paraId="7EE4879F" w14:textId="77777777" w:rsidTr="00EE25CF">
        <w:trPr>
          <w:trHeight w:val="20"/>
        </w:trPr>
        <w:tc>
          <w:tcPr>
            <w:tcW w:w="1000" w:type="pct"/>
            <w:shd w:val="clear" w:color="auto" w:fill="auto"/>
            <w:hideMark/>
          </w:tcPr>
          <w:p w14:paraId="593059D4" w14:textId="77777777" w:rsidR="00A000F1" w:rsidRPr="00A000F1" w:rsidRDefault="00A000F1" w:rsidP="00A000F1">
            <w:pPr>
              <w:spacing w:after="0" w:line="240" w:lineRule="auto"/>
              <w:rPr>
                <w:rFonts w:eastAsia="Times New Roman"/>
                <w:kern w:val="0"/>
                <w:szCs w:val="22"/>
                <w:lang w:val="en-ID" w:eastAsia="en-ID"/>
                <w14:ligatures w14:val="none"/>
              </w:rPr>
            </w:pPr>
            <w:proofErr w:type="spellStart"/>
            <w:r w:rsidRPr="00A000F1">
              <w:rPr>
                <w:rFonts w:eastAsia="Times New Roman"/>
                <w:kern w:val="0"/>
                <w:szCs w:val="22"/>
                <w:lang w:val="en-ID" w:eastAsia="en-ID"/>
                <w14:ligatures w14:val="none"/>
              </w:rPr>
              <w:t>Zscore</w:t>
            </w:r>
            <w:proofErr w:type="spellEnd"/>
            <w:r w:rsidRPr="00A000F1">
              <w:rPr>
                <w:rFonts w:eastAsia="Times New Roman"/>
                <w:kern w:val="0"/>
                <w:szCs w:val="22"/>
                <w:lang w:val="en-ID" w:eastAsia="en-ID"/>
                <w14:ligatures w14:val="none"/>
              </w:rPr>
              <w:t>:  IBMC15</w:t>
            </w:r>
          </w:p>
        </w:tc>
        <w:tc>
          <w:tcPr>
            <w:tcW w:w="327" w:type="pct"/>
            <w:shd w:val="clear" w:color="auto" w:fill="auto"/>
            <w:noWrap/>
            <w:hideMark/>
          </w:tcPr>
          <w:p w14:paraId="2EF2F355"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311</w:t>
            </w:r>
          </w:p>
        </w:tc>
        <w:tc>
          <w:tcPr>
            <w:tcW w:w="626" w:type="pct"/>
            <w:shd w:val="clear" w:color="auto" w:fill="auto"/>
            <w:noWrap/>
            <w:hideMark/>
          </w:tcPr>
          <w:p w14:paraId="396DCB23"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-5.000</w:t>
            </w:r>
          </w:p>
        </w:tc>
        <w:tc>
          <w:tcPr>
            <w:tcW w:w="646" w:type="pct"/>
            <w:shd w:val="clear" w:color="auto" w:fill="auto"/>
            <w:noWrap/>
            <w:hideMark/>
          </w:tcPr>
          <w:p w14:paraId="4416CD97"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1.287</w:t>
            </w:r>
          </w:p>
        </w:tc>
        <w:tc>
          <w:tcPr>
            <w:tcW w:w="423" w:type="pct"/>
            <w:shd w:val="clear" w:color="auto" w:fill="auto"/>
            <w:noWrap/>
            <w:hideMark/>
          </w:tcPr>
          <w:p w14:paraId="39D9E575"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0.000</w:t>
            </w:r>
          </w:p>
        </w:tc>
        <w:tc>
          <w:tcPr>
            <w:tcW w:w="853" w:type="pct"/>
            <w:shd w:val="clear" w:color="auto" w:fill="auto"/>
            <w:noWrap/>
            <w:hideMark/>
          </w:tcPr>
          <w:p w14:paraId="77449DE8"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1.000</w:t>
            </w:r>
          </w:p>
        </w:tc>
        <w:tc>
          <w:tcPr>
            <w:tcW w:w="1124" w:type="pct"/>
            <w:shd w:val="clear" w:color="auto" w:fill="auto"/>
            <w:noWrap/>
            <w:vAlign w:val="bottom"/>
            <w:hideMark/>
          </w:tcPr>
          <w:p w14:paraId="1E6AB668" w14:textId="77777777" w:rsidR="00A000F1" w:rsidRPr="00A000F1" w:rsidRDefault="00A000F1" w:rsidP="00A000F1">
            <w:pPr>
              <w:spacing w:after="0" w:line="240" w:lineRule="auto"/>
              <w:rPr>
                <w:rFonts w:eastAsia="Times New Roman"/>
                <w:kern w:val="0"/>
                <w:szCs w:val="22"/>
                <w:lang w:val="en-ID" w:eastAsia="en-ID"/>
                <w14:ligatures w14:val="none"/>
              </w:rPr>
            </w:pPr>
            <w:r w:rsidRPr="00A000F1">
              <w:rPr>
                <w:rFonts w:eastAsia="Times New Roman"/>
                <w:kern w:val="0"/>
                <w:szCs w:val="22"/>
                <w:lang w:val="en-ID" w:eastAsia="en-ID"/>
                <w14:ligatures w14:val="none"/>
              </w:rPr>
              <w:t>Tidak Ada Outlier</w:t>
            </w:r>
          </w:p>
        </w:tc>
      </w:tr>
      <w:tr w:rsidR="00A000F1" w:rsidRPr="009C0EB5" w14:paraId="646EEA6B" w14:textId="77777777" w:rsidTr="00EE25CF">
        <w:trPr>
          <w:trHeight w:val="20"/>
        </w:trPr>
        <w:tc>
          <w:tcPr>
            <w:tcW w:w="1000" w:type="pct"/>
            <w:shd w:val="clear" w:color="auto" w:fill="auto"/>
            <w:hideMark/>
          </w:tcPr>
          <w:p w14:paraId="2033E8C8" w14:textId="77777777" w:rsidR="00A000F1" w:rsidRPr="00A000F1" w:rsidRDefault="00A000F1" w:rsidP="00A000F1">
            <w:pPr>
              <w:spacing w:after="0" w:line="240" w:lineRule="auto"/>
              <w:rPr>
                <w:rFonts w:eastAsia="Times New Roman"/>
                <w:kern w:val="0"/>
                <w:szCs w:val="22"/>
                <w:lang w:val="en-ID" w:eastAsia="en-ID"/>
                <w14:ligatures w14:val="none"/>
              </w:rPr>
            </w:pPr>
            <w:proofErr w:type="spellStart"/>
            <w:r w:rsidRPr="00A000F1">
              <w:rPr>
                <w:rFonts w:eastAsia="Times New Roman"/>
                <w:kern w:val="0"/>
                <w:szCs w:val="22"/>
                <w:lang w:val="en-ID" w:eastAsia="en-ID"/>
                <w14:ligatures w14:val="none"/>
              </w:rPr>
              <w:t>Zscore</w:t>
            </w:r>
            <w:proofErr w:type="spellEnd"/>
            <w:r w:rsidRPr="00A000F1">
              <w:rPr>
                <w:rFonts w:eastAsia="Times New Roman"/>
                <w:kern w:val="0"/>
                <w:szCs w:val="22"/>
                <w:lang w:val="en-ID" w:eastAsia="en-ID"/>
                <w14:ligatures w14:val="none"/>
              </w:rPr>
              <w:t>:  IBMC16</w:t>
            </w:r>
          </w:p>
        </w:tc>
        <w:tc>
          <w:tcPr>
            <w:tcW w:w="327" w:type="pct"/>
            <w:shd w:val="clear" w:color="auto" w:fill="auto"/>
            <w:noWrap/>
            <w:hideMark/>
          </w:tcPr>
          <w:p w14:paraId="02760A9D"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311</w:t>
            </w:r>
          </w:p>
        </w:tc>
        <w:tc>
          <w:tcPr>
            <w:tcW w:w="626" w:type="pct"/>
            <w:shd w:val="clear" w:color="auto" w:fill="auto"/>
            <w:noWrap/>
            <w:hideMark/>
          </w:tcPr>
          <w:p w14:paraId="0581E73B"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-4.900</w:t>
            </w:r>
          </w:p>
        </w:tc>
        <w:tc>
          <w:tcPr>
            <w:tcW w:w="646" w:type="pct"/>
            <w:shd w:val="clear" w:color="auto" w:fill="auto"/>
            <w:noWrap/>
            <w:hideMark/>
          </w:tcPr>
          <w:p w14:paraId="63906CC5"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1.253</w:t>
            </w:r>
          </w:p>
        </w:tc>
        <w:tc>
          <w:tcPr>
            <w:tcW w:w="423" w:type="pct"/>
            <w:shd w:val="clear" w:color="auto" w:fill="auto"/>
            <w:noWrap/>
            <w:hideMark/>
          </w:tcPr>
          <w:p w14:paraId="36A9A417"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0.000</w:t>
            </w:r>
          </w:p>
        </w:tc>
        <w:tc>
          <w:tcPr>
            <w:tcW w:w="853" w:type="pct"/>
            <w:shd w:val="clear" w:color="auto" w:fill="auto"/>
            <w:noWrap/>
            <w:hideMark/>
          </w:tcPr>
          <w:p w14:paraId="2508CB71"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1.000</w:t>
            </w:r>
          </w:p>
        </w:tc>
        <w:tc>
          <w:tcPr>
            <w:tcW w:w="1124" w:type="pct"/>
            <w:shd w:val="clear" w:color="auto" w:fill="auto"/>
            <w:noWrap/>
            <w:vAlign w:val="bottom"/>
            <w:hideMark/>
          </w:tcPr>
          <w:p w14:paraId="5D7173A8" w14:textId="77777777" w:rsidR="00A000F1" w:rsidRPr="00A000F1" w:rsidRDefault="00A000F1" w:rsidP="00A000F1">
            <w:pPr>
              <w:spacing w:after="0" w:line="240" w:lineRule="auto"/>
              <w:rPr>
                <w:rFonts w:eastAsia="Times New Roman"/>
                <w:kern w:val="0"/>
                <w:szCs w:val="22"/>
                <w:lang w:val="en-ID" w:eastAsia="en-ID"/>
                <w14:ligatures w14:val="none"/>
              </w:rPr>
            </w:pPr>
            <w:r w:rsidRPr="00A000F1">
              <w:rPr>
                <w:rFonts w:eastAsia="Times New Roman"/>
                <w:kern w:val="0"/>
                <w:szCs w:val="22"/>
                <w:lang w:val="en-ID" w:eastAsia="en-ID"/>
                <w14:ligatures w14:val="none"/>
              </w:rPr>
              <w:t>Tidak Ada Outlier</w:t>
            </w:r>
          </w:p>
        </w:tc>
      </w:tr>
      <w:tr w:rsidR="00A000F1" w:rsidRPr="009C0EB5" w14:paraId="6B3766A4" w14:textId="77777777" w:rsidTr="00EE25CF">
        <w:trPr>
          <w:trHeight w:val="20"/>
        </w:trPr>
        <w:tc>
          <w:tcPr>
            <w:tcW w:w="1000" w:type="pct"/>
            <w:shd w:val="clear" w:color="auto" w:fill="auto"/>
            <w:hideMark/>
          </w:tcPr>
          <w:p w14:paraId="0E23E46A" w14:textId="77777777" w:rsidR="00A000F1" w:rsidRPr="00A000F1" w:rsidRDefault="00A000F1" w:rsidP="00A000F1">
            <w:pPr>
              <w:spacing w:after="0" w:line="240" w:lineRule="auto"/>
              <w:rPr>
                <w:rFonts w:eastAsia="Times New Roman"/>
                <w:kern w:val="0"/>
                <w:szCs w:val="22"/>
                <w:lang w:val="en-ID" w:eastAsia="en-ID"/>
                <w14:ligatures w14:val="none"/>
              </w:rPr>
            </w:pPr>
            <w:proofErr w:type="spellStart"/>
            <w:r w:rsidRPr="00A000F1">
              <w:rPr>
                <w:rFonts w:eastAsia="Times New Roman"/>
                <w:kern w:val="0"/>
                <w:szCs w:val="22"/>
                <w:lang w:val="en-ID" w:eastAsia="en-ID"/>
                <w14:ligatures w14:val="none"/>
              </w:rPr>
              <w:t>Zscore</w:t>
            </w:r>
            <w:proofErr w:type="spellEnd"/>
            <w:r w:rsidRPr="00A000F1">
              <w:rPr>
                <w:rFonts w:eastAsia="Times New Roman"/>
                <w:kern w:val="0"/>
                <w:szCs w:val="22"/>
                <w:lang w:val="en-ID" w:eastAsia="en-ID"/>
                <w14:ligatures w14:val="none"/>
              </w:rPr>
              <w:t>:  KP1</w:t>
            </w:r>
          </w:p>
        </w:tc>
        <w:tc>
          <w:tcPr>
            <w:tcW w:w="327" w:type="pct"/>
            <w:shd w:val="clear" w:color="auto" w:fill="auto"/>
            <w:noWrap/>
            <w:hideMark/>
          </w:tcPr>
          <w:p w14:paraId="11FE6C4F"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311</w:t>
            </w:r>
          </w:p>
        </w:tc>
        <w:tc>
          <w:tcPr>
            <w:tcW w:w="626" w:type="pct"/>
            <w:shd w:val="clear" w:color="auto" w:fill="auto"/>
            <w:noWrap/>
            <w:hideMark/>
          </w:tcPr>
          <w:p w14:paraId="688DD635"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-2.607</w:t>
            </w:r>
          </w:p>
        </w:tc>
        <w:tc>
          <w:tcPr>
            <w:tcW w:w="646" w:type="pct"/>
            <w:shd w:val="clear" w:color="auto" w:fill="auto"/>
            <w:noWrap/>
            <w:hideMark/>
          </w:tcPr>
          <w:p w14:paraId="245FA259"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1.418</w:t>
            </w:r>
          </w:p>
        </w:tc>
        <w:tc>
          <w:tcPr>
            <w:tcW w:w="423" w:type="pct"/>
            <w:shd w:val="clear" w:color="auto" w:fill="auto"/>
            <w:noWrap/>
            <w:hideMark/>
          </w:tcPr>
          <w:p w14:paraId="03E3E3D0"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0.000</w:t>
            </w:r>
          </w:p>
        </w:tc>
        <w:tc>
          <w:tcPr>
            <w:tcW w:w="853" w:type="pct"/>
            <w:shd w:val="clear" w:color="auto" w:fill="auto"/>
            <w:noWrap/>
            <w:hideMark/>
          </w:tcPr>
          <w:p w14:paraId="58A74DDF"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1.000</w:t>
            </w:r>
          </w:p>
        </w:tc>
        <w:tc>
          <w:tcPr>
            <w:tcW w:w="1124" w:type="pct"/>
            <w:shd w:val="clear" w:color="auto" w:fill="auto"/>
            <w:noWrap/>
            <w:vAlign w:val="bottom"/>
            <w:hideMark/>
          </w:tcPr>
          <w:p w14:paraId="25633D67" w14:textId="77777777" w:rsidR="00A000F1" w:rsidRPr="00A000F1" w:rsidRDefault="00A000F1" w:rsidP="00A000F1">
            <w:pPr>
              <w:spacing w:after="0" w:line="240" w:lineRule="auto"/>
              <w:rPr>
                <w:rFonts w:eastAsia="Times New Roman"/>
                <w:kern w:val="0"/>
                <w:szCs w:val="22"/>
                <w:lang w:val="en-ID" w:eastAsia="en-ID"/>
                <w14:ligatures w14:val="none"/>
              </w:rPr>
            </w:pPr>
            <w:r w:rsidRPr="00A000F1">
              <w:rPr>
                <w:rFonts w:eastAsia="Times New Roman"/>
                <w:kern w:val="0"/>
                <w:szCs w:val="22"/>
                <w:lang w:val="en-ID" w:eastAsia="en-ID"/>
                <w14:ligatures w14:val="none"/>
              </w:rPr>
              <w:t>Tidak Ada Outlier</w:t>
            </w:r>
          </w:p>
        </w:tc>
      </w:tr>
      <w:tr w:rsidR="00A000F1" w:rsidRPr="009C0EB5" w14:paraId="161BCD4C" w14:textId="77777777" w:rsidTr="00EE25CF">
        <w:trPr>
          <w:trHeight w:val="20"/>
        </w:trPr>
        <w:tc>
          <w:tcPr>
            <w:tcW w:w="1000" w:type="pct"/>
            <w:shd w:val="clear" w:color="auto" w:fill="auto"/>
            <w:hideMark/>
          </w:tcPr>
          <w:p w14:paraId="476993B2" w14:textId="77777777" w:rsidR="00A000F1" w:rsidRPr="00A000F1" w:rsidRDefault="00A000F1" w:rsidP="00A000F1">
            <w:pPr>
              <w:spacing w:after="0" w:line="240" w:lineRule="auto"/>
              <w:rPr>
                <w:rFonts w:eastAsia="Times New Roman"/>
                <w:kern w:val="0"/>
                <w:szCs w:val="22"/>
                <w:lang w:val="en-ID" w:eastAsia="en-ID"/>
                <w14:ligatures w14:val="none"/>
              </w:rPr>
            </w:pPr>
            <w:proofErr w:type="spellStart"/>
            <w:r w:rsidRPr="00A000F1">
              <w:rPr>
                <w:rFonts w:eastAsia="Times New Roman"/>
                <w:kern w:val="0"/>
                <w:szCs w:val="22"/>
                <w:lang w:val="en-ID" w:eastAsia="en-ID"/>
                <w14:ligatures w14:val="none"/>
              </w:rPr>
              <w:t>Zscore</w:t>
            </w:r>
            <w:proofErr w:type="spellEnd"/>
            <w:r w:rsidRPr="00A000F1">
              <w:rPr>
                <w:rFonts w:eastAsia="Times New Roman"/>
                <w:kern w:val="0"/>
                <w:szCs w:val="22"/>
                <w:lang w:val="en-ID" w:eastAsia="en-ID"/>
                <w14:ligatures w14:val="none"/>
              </w:rPr>
              <w:t>:  KP2</w:t>
            </w:r>
          </w:p>
        </w:tc>
        <w:tc>
          <w:tcPr>
            <w:tcW w:w="327" w:type="pct"/>
            <w:shd w:val="clear" w:color="auto" w:fill="auto"/>
            <w:noWrap/>
            <w:hideMark/>
          </w:tcPr>
          <w:p w14:paraId="3853DFB8"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311</w:t>
            </w:r>
          </w:p>
        </w:tc>
        <w:tc>
          <w:tcPr>
            <w:tcW w:w="626" w:type="pct"/>
            <w:shd w:val="clear" w:color="auto" w:fill="auto"/>
            <w:noWrap/>
            <w:hideMark/>
          </w:tcPr>
          <w:p w14:paraId="04BA5756"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-4.341</w:t>
            </w:r>
          </w:p>
        </w:tc>
        <w:tc>
          <w:tcPr>
            <w:tcW w:w="646" w:type="pct"/>
            <w:shd w:val="clear" w:color="auto" w:fill="auto"/>
            <w:noWrap/>
            <w:hideMark/>
          </w:tcPr>
          <w:p w14:paraId="7BB52846"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1.105</w:t>
            </w:r>
          </w:p>
        </w:tc>
        <w:tc>
          <w:tcPr>
            <w:tcW w:w="423" w:type="pct"/>
            <w:shd w:val="clear" w:color="auto" w:fill="auto"/>
            <w:noWrap/>
            <w:hideMark/>
          </w:tcPr>
          <w:p w14:paraId="6FD701CF"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0.000</w:t>
            </w:r>
          </w:p>
        </w:tc>
        <w:tc>
          <w:tcPr>
            <w:tcW w:w="853" w:type="pct"/>
            <w:shd w:val="clear" w:color="auto" w:fill="auto"/>
            <w:noWrap/>
            <w:hideMark/>
          </w:tcPr>
          <w:p w14:paraId="266D501F"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1.000</w:t>
            </w:r>
          </w:p>
        </w:tc>
        <w:tc>
          <w:tcPr>
            <w:tcW w:w="1124" w:type="pct"/>
            <w:shd w:val="clear" w:color="auto" w:fill="auto"/>
            <w:noWrap/>
            <w:vAlign w:val="bottom"/>
            <w:hideMark/>
          </w:tcPr>
          <w:p w14:paraId="4AA77AB8" w14:textId="77777777" w:rsidR="00A000F1" w:rsidRPr="00A000F1" w:rsidRDefault="00A000F1" w:rsidP="00A000F1">
            <w:pPr>
              <w:spacing w:after="0" w:line="240" w:lineRule="auto"/>
              <w:rPr>
                <w:rFonts w:eastAsia="Times New Roman"/>
                <w:kern w:val="0"/>
                <w:szCs w:val="22"/>
                <w:lang w:val="en-ID" w:eastAsia="en-ID"/>
                <w14:ligatures w14:val="none"/>
              </w:rPr>
            </w:pPr>
            <w:r w:rsidRPr="00A000F1">
              <w:rPr>
                <w:rFonts w:eastAsia="Times New Roman"/>
                <w:kern w:val="0"/>
                <w:szCs w:val="22"/>
                <w:lang w:val="en-ID" w:eastAsia="en-ID"/>
                <w14:ligatures w14:val="none"/>
              </w:rPr>
              <w:t>Tidak Ada Outlier</w:t>
            </w:r>
          </w:p>
        </w:tc>
      </w:tr>
      <w:tr w:rsidR="00A000F1" w:rsidRPr="009C0EB5" w14:paraId="3741CCF3" w14:textId="77777777" w:rsidTr="00EE25CF">
        <w:trPr>
          <w:trHeight w:val="20"/>
        </w:trPr>
        <w:tc>
          <w:tcPr>
            <w:tcW w:w="1000" w:type="pct"/>
            <w:shd w:val="clear" w:color="auto" w:fill="auto"/>
            <w:hideMark/>
          </w:tcPr>
          <w:p w14:paraId="439F9807" w14:textId="77777777" w:rsidR="00A000F1" w:rsidRPr="00A000F1" w:rsidRDefault="00A000F1" w:rsidP="00A000F1">
            <w:pPr>
              <w:spacing w:after="0" w:line="240" w:lineRule="auto"/>
              <w:rPr>
                <w:rFonts w:eastAsia="Times New Roman"/>
                <w:kern w:val="0"/>
                <w:szCs w:val="22"/>
                <w:lang w:val="en-ID" w:eastAsia="en-ID"/>
                <w14:ligatures w14:val="none"/>
              </w:rPr>
            </w:pPr>
            <w:proofErr w:type="spellStart"/>
            <w:r w:rsidRPr="00A000F1">
              <w:rPr>
                <w:rFonts w:eastAsia="Times New Roman"/>
                <w:kern w:val="0"/>
                <w:szCs w:val="22"/>
                <w:lang w:val="en-ID" w:eastAsia="en-ID"/>
                <w14:ligatures w14:val="none"/>
              </w:rPr>
              <w:t>Zscore</w:t>
            </w:r>
            <w:proofErr w:type="spellEnd"/>
            <w:r w:rsidRPr="00A000F1">
              <w:rPr>
                <w:rFonts w:eastAsia="Times New Roman"/>
                <w:kern w:val="0"/>
                <w:szCs w:val="22"/>
                <w:lang w:val="en-ID" w:eastAsia="en-ID"/>
                <w14:ligatures w14:val="none"/>
              </w:rPr>
              <w:t>:  KP3</w:t>
            </w:r>
          </w:p>
        </w:tc>
        <w:tc>
          <w:tcPr>
            <w:tcW w:w="327" w:type="pct"/>
            <w:shd w:val="clear" w:color="auto" w:fill="auto"/>
            <w:noWrap/>
            <w:hideMark/>
          </w:tcPr>
          <w:p w14:paraId="5C981FF4"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311</w:t>
            </w:r>
          </w:p>
        </w:tc>
        <w:tc>
          <w:tcPr>
            <w:tcW w:w="626" w:type="pct"/>
            <w:shd w:val="clear" w:color="auto" w:fill="auto"/>
            <w:noWrap/>
            <w:hideMark/>
          </w:tcPr>
          <w:p w14:paraId="530EC48F"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-4.580</w:t>
            </w:r>
          </w:p>
        </w:tc>
        <w:tc>
          <w:tcPr>
            <w:tcW w:w="646" w:type="pct"/>
            <w:shd w:val="clear" w:color="auto" w:fill="auto"/>
            <w:noWrap/>
            <w:hideMark/>
          </w:tcPr>
          <w:p w14:paraId="78977185"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1.184</w:t>
            </w:r>
          </w:p>
        </w:tc>
        <w:tc>
          <w:tcPr>
            <w:tcW w:w="423" w:type="pct"/>
            <w:shd w:val="clear" w:color="auto" w:fill="auto"/>
            <w:noWrap/>
            <w:hideMark/>
          </w:tcPr>
          <w:p w14:paraId="64EAF7C5"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0.000</w:t>
            </w:r>
          </w:p>
        </w:tc>
        <w:tc>
          <w:tcPr>
            <w:tcW w:w="853" w:type="pct"/>
            <w:shd w:val="clear" w:color="auto" w:fill="auto"/>
            <w:noWrap/>
            <w:hideMark/>
          </w:tcPr>
          <w:p w14:paraId="25303588"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1.000</w:t>
            </w:r>
          </w:p>
        </w:tc>
        <w:tc>
          <w:tcPr>
            <w:tcW w:w="1124" w:type="pct"/>
            <w:shd w:val="clear" w:color="auto" w:fill="auto"/>
            <w:noWrap/>
            <w:vAlign w:val="bottom"/>
            <w:hideMark/>
          </w:tcPr>
          <w:p w14:paraId="45826AA3" w14:textId="77777777" w:rsidR="00A000F1" w:rsidRPr="00A000F1" w:rsidRDefault="00A000F1" w:rsidP="00A000F1">
            <w:pPr>
              <w:spacing w:after="0" w:line="240" w:lineRule="auto"/>
              <w:rPr>
                <w:rFonts w:eastAsia="Times New Roman"/>
                <w:kern w:val="0"/>
                <w:szCs w:val="22"/>
                <w:lang w:val="en-ID" w:eastAsia="en-ID"/>
                <w14:ligatures w14:val="none"/>
              </w:rPr>
            </w:pPr>
            <w:r w:rsidRPr="00A000F1">
              <w:rPr>
                <w:rFonts w:eastAsia="Times New Roman"/>
                <w:kern w:val="0"/>
                <w:szCs w:val="22"/>
                <w:lang w:val="en-ID" w:eastAsia="en-ID"/>
                <w14:ligatures w14:val="none"/>
              </w:rPr>
              <w:t>Tidak Ada Outlier</w:t>
            </w:r>
          </w:p>
        </w:tc>
      </w:tr>
      <w:tr w:rsidR="00A000F1" w:rsidRPr="009C0EB5" w14:paraId="09D1CDFF" w14:textId="77777777" w:rsidTr="00EE25CF">
        <w:trPr>
          <w:trHeight w:val="20"/>
        </w:trPr>
        <w:tc>
          <w:tcPr>
            <w:tcW w:w="1000" w:type="pct"/>
            <w:shd w:val="clear" w:color="auto" w:fill="auto"/>
            <w:hideMark/>
          </w:tcPr>
          <w:p w14:paraId="72606908" w14:textId="77777777" w:rsidR="00A000F1" w:rsidRPr="00A000F1" w:rsidRDefault="00A000F1" w:rsidP="00A000F1">
            <w:pPr>
              <w:spacing w:after="0" w:line="240" w:lineRule="auto"/>
              <w:rPr>
                <w:rFonts w:eastAsia="Times New Roman"/>
                <w:kern w:val="0"/>
                <w:szCs w:val="22"/>
                <w:lang w:val="en-ID" w:eastAsia="en-ID"/>
                <w14:ligatures w14:val="none"/>
              </w:rPr>
            </w:pPr>
            <w:proofErr w:type="spellStart"/>
            <w:r w:rsidRPr="00A000F1">
              <w:rPr>
                <w:rFonts w:eastAsia="Times New Roman"/>
                <w:kern w:val="0"/>
                <w:szCs w:val="22"/>
                <w:lang w:val="en-ID" w:eastAsia="en-ID"/>
                <w14:ligatures w14:val="none"/>
              </w:rPr>
              <w:t>Zscore</w:t>
            </w:r>
            <w:proofErr w:type="spellEnd"/>
            <w:r w:rsidRPr="00A000F1">
              <w:rPr>
                <w:rFonts w:eastAsia="Times New Roman"/>
                <w:kern w:val="0"/>
                <w:szCs w:val="22"/>
                <w:lang w:val="en-ID" w:eastAsia="en-ID"/>
                <w14:ligatures w14:val="none"/>
              </w:rPr>
              <w:t>:  KP4</w:t>
            </w:r>
          </w:p>
        </w:tc>
        <w:tc>
          <w:tcPr>
            <w:tcW w:w="327" w:type="pct"/>
            <w:shd w:val="clear" w:color="auto" w:fill="auto"/>
            <w:noWrap/>
            <w:hideMark/>
          </w:tcPr>
          <w:p w14:paraId="77AA412D"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311</w:t>
            </w:r>
          </w:p>
        </w:tc>
        <w:tc>
          <w:tcPr>
            <w:tcW w:w="626" w:type="pct"/>
            <w:shd w:val="clear" w:color="auto" w:fill="auto"/>
            <w:noWrap/>
            <w:hideMark/>
          </w:tcPr>
          <w:p w14:paraId="5993637E"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-4.674</w:t>
            </w:r>
          </w:p>
        </w:tc>
        <w:tc>
          <w:tcPr>
            <w:tcW w:w="646" w:type="pct"/>
            <w:shd w:val="clear" w:color="auto" w:fill="auto"/>
            <w:noWrap/>
            <w:hideMark/>
          </w:tcPr>
          <w:p w14:paraId="065CB444"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1.166</w:t>
            </w:r>
          </w:p>
        </w:tc>
        <w:tc>
          <w:tcPr>
            <w:tcW w:w="423" w:type="pct"/>
            <w:shd w:val="clear" w:color="auto" w:fill="auto"/>
            <w:noWrap/>
            <w:hideMark/>
          </w:tcPr>
          <w:p w14:paraId="2D7C3FDD"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0.000</w:t>
            </w:r>
          </w:p>
        </w:tc>
        <w:tc>
          <w:tcPr>
            <w:tcW w:w="853" w:type="pct"/>
            <w:shd w:val="clear" w:color="auto" w:fill="auto"/>
            <w:noWrap/>
            <w:hideMark/>
          </w:tcPr>
          <w:p w14:paraId="12AACCBE"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1.000</w:t>
            </w:r>
          </w:p>
        </w:tc>
        <w:tc>
          <w:tcPr>
            <w:tcW w:w="1124" w:type="pct"/>
            <w:shd w:val="clear" w:color="auto" w:fill="auto"/>
            <w:noWrap/>
            <w:vAlign w:val="bottom"/>
            <w:hideMark/>
          </w:tcPr>
          <w:p w14:paraId="3D7D4521" w14:textId="77777777" w:rsidR="00A000F1" w:rsidRPr="00A000F1" w:rsidRDefault="00A000F1" w:rsidP="00A000F1">
            <w:pPr>
              <w:spacing w:after="0" w:line="240" w:lineRule="auto"/>
              <w:rPr>
                <w:rFonts w:eastAsia="Times New Roman"/>
                <w:kern w:val="0"/>
                <w:szCs w:val="22"/>
                <w:lang w:val="en-ID" w:eastAsia="en-ID"/>
                <w14:ligatures w14:val="none"/>
              </w:rPr>
            </w:pPr>
            <w:r w:rsidRPr="00A000F1">
              <w:rPr>
                <w:rFonts w:eastAsia="Times New Roman"/>
                <w:kern w:val="0"/>
                <w:szCs w:val="22"/>
                <w:lang w:val="en-ID" w:eastAsia="en-ID"/>
                <w14:ligatures w14:val="none"/>
              </w:rPr>
              <w:t>Tidak Ada Outlier</w:t>
            </w:r>
          </w:p>
        </w:tc>
      </w:tr>
      <w:tr w:rsidR="00A000F1" w:rsidRPr="009C0EB5" w14:paraId="4736A9A7" w14:textId="77777777" w:rsidTr="00EE25CF">
        <w:trPr>
          <w:trHeight w:val="20"/>
        </w:trPr>
        <w:tc>
          <w:tcPr>
            <w:tcW w:w="1000" w:type="pct"/>
            <w:shd w:val="clear" w:color="auto" w:fill="auto"/>
            <w:hideMark/>
          </w:tcPr>
          <w:p w14:paraId="50D85C4B" w14:textId="77777777" w:rsidR="00A000F1" w:rsidRPr="00A000F1" w:rsidRDefault="00A000F1" w:rsidP="00A000F1">
            <w:pPr>
              <w:spacing w:after="0" w:line="240" w:lineRule="auto"/>
              <w:rPr>
                <w:rFonts w:eastAsia="Times New Roman"/>
                <w:kern w:val="0"/>
                <w:szCs w:val="22"/>
                <w:lang w:val="en-ID" w:eastAsia="en-ID"/>
                <w14:ligatures w14:val="none"/>
              </w:rPr>
            </w:pPr>
            <w:proofErr w:type="spellStart"/>
            <w:r w:rsidRPr="00A000F1">
              <w:rPr>
                <w:rFonts w:eastAsia="Times New Roman"/>
                <w:kern w:val="0"/>
                <w:szCs w:val="22"/>
                <w:lang w:val="en-ID" w:eastAsia="en-ID"/>
                <w14:ligatures w14:val="none"/>
              </w:rPr>
              <w:t>Zscore</w:t>
            </w:r>
            <w:proofErr w:type="spellEnd"/>
            <w:r w:rsidRPr="00A000F1">
              <w:rPr>
                <w:rFonts w:eastAsia="Times New Roman"/>
                <w:kern w:val="0"/>
                <w:szCs w:val="22"/>
                <w:lang w:val="en-ID" w:eastAsia="en-ID"/>
                <w14:ligatures w14:val="none"/>
              </w:rPr>
              <w:t>:  KP5</w:t>
            </w:r>
          </w:p>
        </w:tc>
        <w:tc>
          <w:tcPr>
            <w:tcW w:w="327" w:type="pct"/>
            <w:shd w:val="clear" w:color="auto" w:fill="auto"/>
            <w:noWrap/>
            <w:hideMark/>
          </w:tcPr>
          <w:p w14:paraId="17598CFA"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311</w:t>
            </w:r>
          </w:p>
        </w:tc>
        <w:tc>
          <w:tcPr>
            <w:tcW w:w="626" w:type="pct"/>
            <w:shd w:val="clear" w:color="auto" w:fill="auto"/>
            <w:noWrap/>
            <w:hideMark/>
          </w:tcPr>
          <w:p w14:paraId="61822397"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-4.263</w:t>
            </w:r>
          </w:p>
        </w:tc>
        <w:tc>
          <w:tcPr>
            <w:tcW w:w="646" w:type="pct"/>
            <w:shd w:val="clear" w:color="auto" w:fill="auto"/>
            <w:noWrap/>
            <w:hideMark/>
          </w:tcPr>
          <w:p w14:paraId="589C50B7"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1.126</w:t>
            </w:r>
          </w:p>
        </w:tc>
        <w:tc>
          <w:tcPr>
            <w:tcW w:w="423" w:type="pct"/>
            <w:shd w:val="clear" w:color="auto" w:fill="auto"/>
            <w:noWrap/>
            <w:hideMark/>
          </w:tcPr>
          <w:p w14:paraId="7FD155CB"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0.000</w:t>
            </w:r>
          </w:p>
        </w:tc>
        <w:tc>
          <w:tcPr>
            <w:tcW w:w="853" w:type="pct"/>
            <w:shd w:val="clear" w:color="auto" w:fill="auto"/>
            <w:noWrap/>
            <w:hideMark/>
          </w:tcPr>
          <w:p w14:paraId="1CD53A5E" w14:textId="77777777" w:rsidR="00A000F1" w:rsidRPr="00A000F1" w:rsidRDefault="00A000F1" w:rsidP="00A000F1">
            <w:pPr>
              <w:spacing w:after="0" w:line="240" w:lineRule="auto"/>
              <w:jc w:val="right"/>
              <w:rPr>
                <w:rFonts w:eastAsia="Times New Roman"/>
                <w:kern w:val="0"/>
                <w:szCs w:val="22"/>
                <w:lang w:val="en-ID" w:eastAsia="en-ID"/>
                <w14:ligatures w14:val="none"/>
              </w:rPr>
            </w:pPr>
            <w:r w:rsidRPr="00A000F1">
              <w:rPr>
                <w:rFonts w:eastAsia="Times New Roman"/>
                <w:kern w:val="0"/>
                <w:szCs w:val="22"/>
                <w:lang w:val="en-ID" w:eastAsia="en-ID"/>
                <w14:ligatures w14:val="none"/>
              </w:rPr>
              <w:t>1.000</w:t>
            </w:r>
          </w:p>
        </w:tc>
        <w:tc>
          <w:tcPr>
            <w:tcW w:w="1124" w:type="pct"/>
            <w:shd w:val="clear" w:color="auto" w:fill="auto"/>
            <w:noWrap/>
            <w:vAlign w:val="bottom"/>
            <w:hideMark/>
          </w:tcPr>
          <w:p w14:paraId="3B2CF819" w14:textId="77777777" w:rsidR="00A000F1" w:rsidRPr="00A000F1" w:rsidRDefault="00A000F1" w:rsidP="00A000F1">
            <w:pPr>
              <w:spacing w:after="0" w:line="240" w:lineRule="auto"/>
              <w:rPr>
                <w:rFonts w:eastAsia="Times New Roman"/>
                <w:kern w:val="0"/>
                <w:szCs w:val="22"/>
                <w:lang w:val="en-ID" w:eastAsia="en-ID"/>
                <w14:ligatures w14:val="none"/>
              </w:rPr>
            </w:pPr>
            <w:r w:rsidRPr="00A000F1">
              <w:rPr>
                <w:rFonts w:eastAsia="Times New Roman"/>
                <w:kern w:val="0"/>
                <w:szCs w:val="22"/>
                <w:lang w:val="en-ID" w:eastAsia="en-ID"/>
                <w14:ligatures w14:val="none"/>
              </w:rPr>
              <w:t>Tidak Ada Outlier</w:t>
            </w:r>
          </w:p>
        </w:tc>
      </w:tr>
    </w:tbl>
    <w:p w14:paraId="6D7EAE98" w14:textId="1F13BE51" w:rsidR="00A000F1" w:rsidRPr="00EE25CF" w:rsidRDefault="00EE25CF" w:rsidP="00EE25CF">
      <w:pPr>
        <w:jc w:val="both"/>
        <w:rPr>
          <w:szCs w:val="22"/>
          <w:lang w:val="sv-SE"/>
        </w:rPr>
      </w:pPr>
      <w:r w:rsidRPr="00EE25CF">
        <w:rPr>
          <w:szCs w:val="22"/>
        </w:rPr>
        <w:t xml:space="preserve">Berdasarkan </w:t>
      </w:r>
      <w:proofErr w:type="spellStart"/>
      <w:r w:rsidRPr="00EE25CF">
        <w:rPr>
          <w:szCs w:val="22"/>
        </w:rPr>
        <w:t>hasil</w:t>
      </w:r>
      <w:proofErr w:type="spellEnd"/>
      <w:r w:rsidRPr="00EE25CF">
        <w:rPr>
          <w:szCs w:val="22"/>
        </w:rPr>
        <w:t xml:space="preserve"> analisis Z-score untuk </w:t>
      </w:r>
      <w:proofErr w:type="spellStart"/>
      <w:r w:rsidRPr="00EE25CF">
        <w:rPr>
          <w:szCs w:val="22"/>
        </w:rPr>
        <w:t>mendeteksi</w:t>
      </w:r>
      <w:proofErr w:type="spellEnd"/>
      <w:r w:rsidRPr="00EE25CF">
        <w:rPr>
          <w:szCs w:val="22"/>
        </w:rPr>
        <w:t xml:space="preserve"> </w:t>
      </w:r>
      <w:proofErr w:type="spellStart"/>
      <w:r w:rsidRPr="00EE25CF">
        <w:rPr>
          <w:szCs w:val="22"/>
        </w:rPr>
        <w:t>keberadaan</w:t>
      </w:r>
      <w:proofErr w:type="spellEnd"/>
      <w:r w:rsidRPr="00EE25CF">
        <w:rPr>
          <w:szCs w:val="22"/>
        </w:rPr>
        <w:t xml:space="preserve"> outliers, dapat </w:t>
      </w:r>
      <w:proofErr w:type="spellStart"/>
      <w:r w:rsidRPr="00EE25CF">
        <w:rPr>
          <w:szCs w:val="22"/>
        </w:rPr>
        <w:t>disimpulkan</w:t>
      </w:r>
      <w:proofErr w:type="spellEnd"/>
      <w:r w:rsidRPr="00EE25CF">
        <w:rPr>
          <w:szCs w:val="22"/>
        </w:rPr>
        <w:t xml:space="preserve"> bahwa tidak </w:t>
      </w:r>
      <w:proofErr w:type="spellStart"/>
      <w:r w:rsidRPr="00EE25CF">
        <w:rPr>
          <w:szCs w:val="22"/>
        </w:rPr>
        <w:t>terdapat</w:t>
      </w:r>
      <w:proofErr w:type="spellEnd"/>
      <w:r w:rsidRPr="00EE25CF">
        <w:rPr>
          <w:szCs w:val="22"/>
        </w:rPr>
        <w:t xml:space="preserve"> data outlier </w:t>
      </w:r>
      <w:proofErr w:type="spellStart"/>
      <w:r w:rsidRPr="00EE25CF">
        <w:rPr>
          <w:szCs w:val="22"/>
        </w:rPr>
        <w:t>dalam</w:t>
      </w:r>
      <w:proofErr w:type="spellEnd"/>
      <w:r w:rsidRPr="00EE25CF">
        <w:rPr>
          <w:szCs w:val="22"/>
        </w:rPr>
        <w:t xml:space="preserve"> dataset penelitian ini. </w:t>
      </w:r>
      <w:r w:rsidRPr="00EE25CF">
        <w:rPr>
          <w:szCs w:val="22"/>
          <w:lang w:val="sv-SE"/>
        </w:rPr>
        <w:t>Nilai Z-score untuk seluruh indikator berada dalam rentang -5,150 hingga 1,424, yang masih berada dalam batas toleransi. Meskipun terdapat beberapa nilai Z-score yang mendekati -4 atau bahkan kurang dari -4, namun secara keseluruhan distribusi nilai Z-score masih dapat diterima dalam konteks penelitian dengan sampel besar (n=311). Tidak adanya outlier memperkuat validitas hasil analisis karena tidak terdapat data ekstrem yang berpotensi mempengaruhi estimasi parameter model secara tidak proporsional. Kondisi ini memberikan dasar yang baik untuk melanjutkan analisis konfirmatori (CFA) dan pengujian model struktural.</w:t>
      </w:r>
    </w:p>
    <w:p w14:paraId="29CBC63B" w14:textId="77777777" w:rsidR="00EE25CF" w:rsidRDefault="00EE25CF">
      <w:pPr>
        <w:rPr>
          <w:b/>
          <w:bCs/>
          <w:szCs w:val="22"/>
        </w:rPr>
      </w:pPr>
      <w:r>
        <w:rPr>
          <w:b/>
          <w:bCs/>
          <w:szCs w:val="22"/>
        </w:rPr>
        <w:br w:type="page"/>
      </w:r>
    </w:p>
    <w:p w14:paraId="729FFA5F" w14:textId="7744E9D7" w:rsidR="00C24DEC" w:rsidRPr="009C0EB5" w:rsidRDefault="00C24DEC">
      <w:pPr>
        <w:rPr>
          <w:b/>
          <w:bCs/>
          <w:szCs w:val="22"/>
        </w:rPr>
      </w:pPr>
      <w:r w:rsidRPr="009C0EB5">
        <w:rPr>
          <w:b/>
          <w:bCs/>
          <w:szCs w:val="22"/>
        </w:rPr>
        <w:lastRenderedPageBreak/>
        <w:t>UJI CFA</w:t>
      </w:r>
    </w:p>
    <w:p w14:paraId="0B8FA506" w14:textId="020BFBFC" w:rsidR="006D5365" w:rsidRPr="009C0EB5" w:rsidRDefault="006D5365">
      <w:pPr>
        <w:rPr>
          <w:b/>
          <w:bCs/>
          <w:szCs w:val="22"/>
        </w:rPr>
      </w:pPr>
      <w:r w:rsidRPr="009C0EB5">
        <w:rPr>
          <w:b/>
          <w:bCs/>
          <w:szCs w:val="22"/>
        </w:rPr>
        <w:drawing>
          <wp:inline distT="0" distB="0" distL="0" distR="0" wp14:anchorId="20CE9B29" wp14:editId="4F445960">
            <wp:extent cx="5731510" cy="3648710"/>
            <wp:effectExtent l="0" t="0" r="2540" b="8890"/>
            <wp:docPr id="6944408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4440847" name=""/>
                    <pic:cNvPicPr/>
                  </pic:nvPicPr>
                  <pic:blipFill>
                    <a:blip r:embed="rId5"/>
                    <a:stretch>
                      <a:fillRect/>
                    </a:stretch>
                  </pic:blipFill>
                  <pic:spPr>
                    <a:xfrm>
                      <a:off x="0" y="0"/>
                      <a:ext cx="5731510" cy="3648710"/>
                    </a:xfrm>
                    <a:prstGeom prst="rect">
                      <a:avLst/>
                    </a:prstGeom>
                  </pic:spPr>
                </pic:pic>
              </a:graphicData>
            </a:graphic>
          </wp:inline>
        </w:drawing>
      </w:r>
    </w:p>
    <w:p w14:paraId="5A63475A" w14:textId="26FDCE72" w:rsidR="00570925" w:rsidRPr="009C0EB5" w:rsidRDefault="00570925" w:rsidP="00570925">
      <w:pPr>
        <w:pStyle w:val="ListParagraph"/>
        <w:numPr>
          <w:ilvl w:val="0"/>
          <w:numId w:val="11"/>
        </w:numPr>
        <w:rPr>
          <w:b/>
          <w:bCs/>
          <w:szCs w:val="22"/>
        </w:rPr>
      </w:pPr>
      <w:r w:rsidRPr="009C0EB5">
        <w:rPr>
          <w:b/>
          <w:bCs/>
          <w:szCs w:val="22"/>
        </w:rPr>
        <w:t>Uji Validitas Konstruk</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1"/>
        <w:gridCol w:w="3070"/>
        <w:gridCol w:w="1956"/>
        <w:gridCol w:w="2445"/>
      </w:tblGrid>
      <w:tr w:rsidR="009C0EB5" w:rsidRPr="009C0EB5" w14:paraId="2BB23F8D" w14:textId="77777777" w:rsidTr="00570925">
        <w:trPr>
          <w:trHeight w:val="20"/>
        </w:trPr>
        <w:tc>
          <w:tcPr>
            <w:tcW w:w="958" w:type="pct"/>
            <w:shd w:val="clear" w:color="auto" w:fill="auto"/>
            <w:vAlign w:val="center"/>
            <w:hideMark/>
          </w:tcPr>
          <w:p w14:paraId="6A21352F" w14:textId="77777777" w:rsidR="00570925" w:rsidRPr="00570925" w:rsidRDefault="00570925" w:rsidP="00570925">
            <w:pPr>
              <w:spacing w:after="0" w:line="240" w:lineRule="auto"/>
              <w:jc w:val="center"/>
              <w:rPr>
                <w:rFonts w:eastAsia="Times New Roman"/>
                <w:b/>
                <w:bCs/>
                <w:color w:val="000000"/>
                <w:kern w:val="0"/>
                <w:szCs w:val="22"/>
                <w:lang w:val="en-ID" w:eastAsia="en-ID"/>
                <w14:ligatures w14:val="none"/>
              </w:rPr>
            </w:pPr>
            <w:r w:rsidRPr="00570925">
              <w:rPr>
                <w:rFonts w:eastAsia="Times New Roman"/>
                <w:b/>
                <w:bCs/>
                <w:color w:val="000000"/>
                <w:kern w:val="0"/>
                <w:szCs w:val="22"/>
                <w:lang w:val="en-ID" w:eastAsia="en-ID"/>
                <w14:ligatures w14:val="none"/>
              </w:rPr>
              <w:t>Item</w:t>
            </w:r>
          </w:p>
        </w:tc>
        <w:tc>
          <w:tcPr>
            <w:tcW w:w="1661" w:type="pct"/>
            <w:shd w:val="clear" w:color="auto" w:fill="auto"/>
            <w:vAlign w:val="center"/>
            <w:hideMark/>
          </w:tcPr>
          <w:p w14:paraId="170245D6" w14:textId="77777777" w:rsidR="00570925" w:rsidRPr="00570925" w:rsidRDefault="00570925" w:rsidP="00570925">
            <w:pPr>
              <w:spacing w:after="0" w:line="240" w:lineRule="auto"/>
              <w:jc w:val="center"/>
              <w:rPr>
                <w:rFonts w:eastAsia="Times New Roman"/>
                <w:b/>
                <w:bCs/>
                <w:color w:val="000000"/>
                <w:kern w:val="0"/>
                <w:szCs w:val="22"/>
                <w:lang w:val="en-ID" w:eastAsia="en-ID"/>
                <w14:ligatures w14:val="none"/>
              </w:rPr>
            </w:pPr>
            <w:proofErr w:type="spellStart"/>
            <w:r w:rsidRPr="00570925">
              <w:rPr>
                <w:rFonts w:eastAsia="Times New Roman"/>
                <w:b/>
                <w:bCs/>
                <w:color w:val="000000"/>
                <w:kern w:val="0"/>
                <w:szCs w:val="22"/>
                <w:lang w:val="en-ID" w:eastAsia="en-ID"/>
                <w14:ligatures w14:val="none"/>
              </w:rPr>
              <w:t>Konstruk</w:t>
            </w:r>
            <w:proofErr w:type="spellEnd"/>
            <w:r w:rsidRPr="00570925">
              <w:rPr>
                <w:rFonts w:eastAsia="Times New Roman"/>
                <w:b/>
                <w:bCs/>
                <w:color w:val="000000"/>
                <w:kern w:val="0"/>
                <w:szCs w:val="22"/>
                <w:lang w:val="en-ID" w:eastAsia="en-ID"/>
                <w14:ligatures w14:val="none"/>
              </w:rPr>
              <w:t xml:space="preserve"> Laten</w:t>
            </w:r>
          </w:p>
        </w:tc>
        <w:tc>
          <w:tcPr>
            <w:tcW w:w="1058" w:type="pct"/>
            <w:shd w:val="clear" w:color="auto" w:fill="auto"/>
            <w:vAlign w:val="center"/>
            <w:hideMark/>
          </w:tcPr>
          <w:p w14:paraId="4D3DDC96" w14:textId="77777777" w:rsidR="00570925" w:rsidRPr="00570925" w:rsidRDefault="00570925" w:rsidP="00570925">
            <w:pPr>
              <w:spacing w:after="0" w:line="240" w:lineRule="auto"/>
              <w:jc w:val="center"/>
              <w:rPr>
                <w:rFonts w:eastAsia="Times New Roman"/>
                <w:b/>
                <w:bCs/>
                <w:color w:val="000000"/>
                <w:kern w:val="0"/>
                <w:szCs w:val="22"/>
                <w:lang w:val="en-ID" w:eastAsia="en-ID"/>
                <w14:ligatures w14:val="none"/>
              </w:rPr>
            </w:pPr>
            <w:r w:rsidRPr="00570925">
              <w:rPr>
                <w:rFonts w:eastAsia="Times New Roman"/>
                <w:b/>
                <w:bCs/>
                <w:color w:val="000000"/>
                <w:kern w:val="0"/>
                <w:szCs w:val="22"/>
                <w:lang w:val="en-ID" w:eastAsia="en-ID"/>
                <w14:ligatures w14:val="none"/>
              </w:rPr>
              <w:t>Estimate</w:t>
            </w:r>
          </w:p>
        </w:tc>
        <w:tc>
          <w:tcPr>
            <w:tcW w:w="1323" w:type="pct"/>
            <w:shd w:val="clear" w:color="auto" w:fill="auto"/>
            <w:vAlign w:val="center"/>
            <w:hideMark/>
          </w:tcPr>
          <w:p w14:paraId="59444906" w14:textId="77777777" w:rsidR="00570925" w:rsidRPr="00570925" w:rsidRDefault="00570925" w:rsidP="00570925">
            <w:pPr>
              <w:spacing w:after="0" w:line="240" w:lineRule="auto"/>
              <w:jc w:val="center"/>
              <w:rPr>
                <w:rFonts w:eastAsia="Times New Roman"/>
                <w:b/>
                <w:bCs/>
                <w:color w:val="000000"/>
                <w:kern w:val="0"/>
                <w:szCs w:val="22"/>
                <w:lang w:val="en-ID" w:eastAsia="en-ID"/>
                <w14:ligatures w14:val="none"/>
              </w:rPr>
            </w:pPr>
            <w:proofErr w:type="spellStart"/>
            <w:r w:rsidRPr="00570925">
              <w:rPr>
                <w:rFonts w:eastAsia="Times New Roman"/>
                <w:b/>
                <w:bCs/>
                <w:color w:val="000000"/>
                <w:kern w:val="0"/>
                <w:szCs w:val="22"/>
                <w:lang w:val="en-ID" w:eastAsia="en-ID"/>
                <w14:ligatures w14:val="none"/>
              </w:rPr>
              <w:t>Keterangan</w:t>
            </w:r>
            <w:proofErr w:type="spellEnd"/>
          </w:p>
        </w:tc>
      </w:tr>
      <w:tr w:rsidR="009C0EB5" w:rsidRPr="009C0EB5" w14:paraId="45527277" w14:textId="77777777" w:rsidTr="00570925">
        <w:trPr>
          <w:trHeight w:val="20"/>
        </w:trPr>
        <w:tc>
          <w:tcPr>
            <w:tcW w:w="958" w:type="pct"/>
            <w:shd w:val="clear" w:color="auto" w:fill="auto"/>
            <w:vAlign w:val="center"/>
            <w:hideMark/>
          </w:tcPr>
          <w:p w14:paraId="703CCBED"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BIA1</w:t>
            </w:r>
          </w:p>
        </w:tc>
        <w:tc>
          <w:tcPr>
            <w:tcW w:w="1661" w:type="pct"/>
            <w:shd w:val="clear" w:color="auto" w:fill="auto"/>
            <w:vAlign w:val="center"/>
            <w:hideMark/>
          </w:tcPr>
          <w:p w14:paraId="67683CC7"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&lt;--- BIA</w:t>
            </w:r>
          </w:p>
        </w:tc>
        <w:tc>
          <w:tcPr>
            <w:tcW w:w="1058" w:type="pct"/>
            <w:shd w:val="clear" w:color="auto" w:fill="auto"/>
            <w:vAlign w:val="center"/>
            <w:hideMark/>
          </w:tcPr>
          <w:p w14:paraId="24F09DE6" w14:textId="77777777" w:rsidR="00570925" w:rsidRPr="00570925" w:rsidRDefault="00570925" w:rsidP="00570925">
            <w:pPr>
              <w:spacing w:after="0" w:line="240" w:lineRule="auto"/>
              <w:jc w:val="right"/>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0.834</w:t>
            </w:r>
          </w:p>
        </w:tc>
        <w:tc>
          <w:tcPr>
            <w:tcW w:w="1323" w:type="pct"/>
            <w:shd w:val="clear" w:color="auto" w:fill="auto"/>
            <w:vAlign w:val="center"/>
            <w:hideMark/>
          </w:tcPr>
          <w:p w14:paraId="3DE640D8"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Valid</w:t>
            </w:r>
          </w:p>
        </w:tc>
      </w:tr>
      <w:tr w:rsidR="009C0EB5" w:rsidRPr="009C0EB5" w14:paraId="6098F783" w14:textId="77777777" w:rsidTr="00570925">
        <w:trPr>
          <w:trHeight w:val="20"/>
        </w:trPr>
        <w:tc>
          <w:tcPr>
            <w:tcW w:w="958" w:type="pct"/>
            <w:shd w:val="clear" w:color="auto" w:fill="auto"/>
            <w:vAlign w:val="center"/>
            <w:hideMark/>
          </w:tcPr>
          <w:p w14:paraId="06FE0A76"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BIA2</w:t>
            </w:r>
          </w:p>
        </w:tc>
        <w:tc>
          <w:tcPr>
            <w:tcW w:w="1661" w:type="pct"/>
            <w:shd w:val="clear" w:color="auto" w:fill="auto"/>
            <w:vAlign w:val="center"/>
            <w:hideMark/>
          </w:tcPr>
          <w:p w14:paraId="5AE4126E"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&lt;--- BIA</w:t>
            </w:r>
          </w:p>
        </w:tc>
        <w:tc>
          <w:tcPr>
            <w:tcW w:w="1058" w:type="pct"/>
            <w:shd w:val="clear" w:color="auto" w:fill="auto"/>
            <w:vAlign w:val="center"/>
            <w:hideMark/>
          </w:tcPr>
          <w:p w14:paraId="7AA3DD53" w14:textId="77777777" w:rsidR="00570925" w:rsidRPr="00570925" w:rsidRDefault="00570925" w:rsidP="00570925">
            <w:pPr>
              <w:spacing w:after="0" w:line="240" w:lineRule="auto"/>
              <w:jc w:val="right"/>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0.879</w:t>
            </w:r>
          </w:p>
        </w:tc>
        <w:tc>
          <w:tcPr>
            <w:tcW w:w="1323" w:type="pct"/>
            <w:shd w:val="clear" w:color="auto" w:fill="auto"/>
            <w:vAlign w:val="center"/>
            <w:hideMark/>
          </w:tcPr>
          <w:p w14:paraId="7B6EB169"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Valid</w:t>
            </w:r>
          </w:p>
        </w:tc>
      </w:tr>
      <w:tr w:rsidR="009C0EB5" w:rsidRPr="009C0EB5" w14:paraId="58F39C09" w14:textId="77777777" w:rsidTr="00570925">
        <w:trPr>
          <w:trHeight w:val="20"/>
        </w:trPr>
        <w:tc>
          <w:tcPr>
            <w:tcW w:w="958" w:type="pct"/>
            <w:shd w:val="clear" w:color="auto" w:fill="auto"/>
            <w:vAlign w:val="center"/>
            <w:hideMark/>
          </w:tcPr>
          <w:p w14:paraId="675C4BDB"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BIA3</w:t>
            </w:r>
          </w:p>
        </w:tc>
        <w:tc>
          <w:tcPr>
            <w:tcW w:w="1661" w:type="pct"/>
            <w:shd w:val="clear" w:color="auto" w:fill="auto"/>
            <w:vAlign w:val="center"/>
            <w:hideMark/>
          </w:tcPr>
          <w:p w14:paraId="5AD706A5"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&lt;--- BIA</w:t>
            </w:r>
          </w:p>
        </w:tc>
        <w:tc>
          <w:tcPr>
            <w:tcW w:w="1058" w:type="pct"/>
            <w:shd w:val="clear" w:color="auto" w:fill="auto"/>
            <w:vAlign w:val="center"/>
            <w:hideMark/>
          </w:tcPr>
          <w:p w14:paraId="0626CBF9" w14:textId="77777777" w:rsidR="00570925" w:rsidRPr="00570925" w:rsidRDefault="00570925" w:rsidP="00570925">
            <w:pPr>
              <w:spacing w:after="0" w:line="240" w:lineRule="auto"/>
              <w:jc w:val="right"/>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0.831</w:t>
            </w:r>
          </w:p>
        </w:tc>
        <w:tc>
          <w:tcPr>
            <w:tcW w:w="1323" w:type="pct"/>
            <w:shd w:val="clear" w:color="auto" w:fill="auto"/>
            <w:vAlign w:val="center"/>
            <w:hideMark/>
          </w:tcPr>
          <w:p w14:paraId="196BD5BE"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Valid</w:t>
            </w:r>
          </w:p>
        </w:tc>
      </w:tr>
      <w:tr w:rsidR="009C0EB5" w:rsidRPr="009C0EB5" w14:paraId="1D3EA86E" w14:textId="77777777" w:rsidTr="00570925">
        <w:trPr>
          <w:trHeight w:val="20"/>
        </w:trPr>
        <w:tc>
          <w:tcPr>
            <w:tcW w:w="958" w:type="pct"/>
            <w:shd w:val="clear" w:color="auto" w:fill="auto"/>
            <w:vAlign w:val="center"/>
            <w:hideMark/>
          </w:tcPr>
          <w:p w14:paraId="14B5E016"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BIA4</w:t>
            </w:r>
          </w:p>
        </w:tc>
        <w:tc>
          <w:tcPr>
            <w:tcW w:w="1661" w:type="pct"/>
            <w:shd w:val="clear" w:color="auto" w:fill="auto"/>
            <w:vAlign w:val="center"/>
            <w:hideMark/>
          </w:tcPr>
          <w:p w14:paraId="2062652A"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&lt;--- BIA</w:t>
            </w:r>
          </w:p>
        </w:tc>
        <w:tc>
          <w:tcPr>
            <w:tcW w:w="1058" w:type="pct"/>
            <w:shd w:val="clear" w:color="auto" w:fill="auto"/>
            <w:vAlign w:val="center"/>
            <w:hideMark/>
          </w:tcPr>
          <w:p w14:paraId="79CFC66F" w14:textId="77777777" w:rsidR="00570925" w:rsidRPr="00570925" w:rsidRDefault="00570925" w:rsidP="00570925">
            <w:pPr>
              <w:spacing w:after="0" w:line="240" w:lineRule="auto"/>
              <w:jc w:val="right"/>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0.839</w:t>
            </w:r>
          </w:p>
        </w:tc>
        <w:tc>
          <w:tcPr>
            <w:tcW w:w="1323" w:type="pct"/>
            <w:shd w:val="clear" w:color="auto" w:fill="auto"/>
            <w:vAlign w:val="center"/>
            <w:hideMark/>
          </w:tcPr>
          <w:p w14:paraId="32FC89C9"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Valid</w:t>
            </w:r>
          </w:p>
        </w:tc>
      </w:tr>
      <w:tr w:rsidR="009C0EB5" w:rsidRPr="009C0EB5" w14:paraId="09288A70" w14:textId="77777777" w:rsidTr="00570925">
        <w:trPr>
          <w:trHeight w:val="20"/>
        </w:trPr>
        <w:tc>
          <w:tcPr>
            <w:tcW w:w="958" w:type="pct"/>
            <w:shd w:val="clear" w:color="auto" w:fill="auto"/>
            <w:vAlign w:val="center"/>
            <w:hideMark/>
          </w:tcPr>
          <w:p w14:paraId="07D05796"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CLC1</w:t>
            </w:r>
          </w:p>
        </w:tc>
        <w:tc>
          <w:tcPr>
            <w:tcW w:w="1661" w:type="pct"/>
            <w:shd w:val="clear" w:color="auto" w:fill="auto"/>
            <w:vAlign w:val="center"/>
            <w:hideMark/>
          </w:tcPr>
          <w:p w14:paraId="5EBCBDE1"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&lt;--- CLC</w:t>
            </w:r>
          </w:p>
        </w:tc>
        <w:tc>
          <w:tcPr>
            <w:tcW w:w="1058" w:type="pct"/>
            <w:shd w:val="clear" w:color="auto" w:fill="auto"/>
            <w:vAlign w:val="center"/>
            <w:hideMark/>
          </w:tcPr>
          <w:p w14:paraId="09CD36E9" w14:textId="77777777" w:rsidR="00570925" w:rsidRPr="00570925" w:rsidRDefault="00570925" w:rsidP="00570925">
            <w:pPr>
              <w:spacing w:after="0" w:line="240" w:lineRule="auto"/>
              <w:jc w:val="right"/>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0.831</w:t>
            </w:r>
          </w:p>
        </w:tc>
        <w:tc>
          <w:tcPr>
            <w:tcW w:w="1323" w:type="pct"/>
            <w:shd w:val="clear" w:color="auto" w:fill="auto"/>
            <w:vAlign w:val="center"/>
            <w:hideMark/>
          </w:tcPr>
          <w:p w14:paraId="20C037C7"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Valid</w:t>
            </w:r>
          </w:p>
        </w:tc>
      </w:tr>
      <w:tr w:rsidR="009C0EB5" w:rsidRPr="009C0EB5" w14:paraId="796941F7" w14:textId="77777777" w:rsidTr="00570925">
        <w:trPr>
          <w:trHeight w:val="20"/>
        </w:trPr>
        <w:tc>
          <w:tcPr>
            <w:tcW w:w="958" w:type="pct"/>
            <w:shd w:val="clear" w:color="auto" w:fill="auto"/>
            <w:vAlign w:val="center"/>
            <w:hideMark/>
          </w:tcPr>
          <w:p w14:paraId="7353A68D"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CLC2</w:t>
            </w:r>
          </w:p>
        </w:tc>
        <w:tc>
          <w:tcPr>
            <w:tcW w:w="1661" w:type="pct"/>
            <w:shd w:val="clear" w:color="auto" w:fill="auto"/>
            <w:vAlign w:val="center"/>
            <w:hideMark/>
          </w:tcPr>
          <w:p w14:paraId="6B297471"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&lt;--- CLC</w:t>
            </w:r>
          </w:p>
        </w:tc>
        <w:tc>
          <w:tcPr>
            <w:tcW w:w="1058" w:type="pct"/>
            <w:shd w:val="clear" w:color="auto" w:fill="auto"/>
            <w:vAlign w:val="center"/>
            <w:hideMark/>
          </w:tcPr>
          <w:p w14:paraId="306511C1" w14:textId="77777777" w:rsidR="00570925" w:rsidRPr="00570925" w:rsidRDefault="00570925" w:rsidP="00570925">
            <w:pPr>
              <w:spacing w:after="0" w:line="240" w:lineRule="auto"/>
              <w:jc w:val="right"/>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0.814</w:t>
            </w:r>
          </w:p>
        </w:tc>
        <w:tc>
          <w:tcPr>
            <w:tcW w:w="1323" w:type="pct"/>
            <w:shd w:val="clear" w:color="auto" w:fill="auto"/>
            <w:vAlign w:val="center"/>
            <w:hideMark/>
          </w:tcPr>
          <w:p w14:paraId="3066F8F3"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Valid</w:t>
            </w:r>
          </w:p>
        </w:tc>
      </w:tr>
      <w:tr w:rsidR="009C0EB5" w:rsidRPr="009C0EB5" w14:paraId="2DD35EA2" w14:textId="77777777" w:rsidTr="00570925">
        <w:trPr>
          <w:trHeight w:val="20"/>
        </w:trPr>
        <w:tc>
          <w:tcPr>
            <w:tcW w:w="958" w:type="pct"/>
            <w:shd w:val="clear" w:color="auto" w:fill="auto"/>
            <w:vAlign w:val="center"/>
            <w:hideMark/>
          </w:tcPr>
          <w:p w14:paraId="561489B4"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CLC3</w:t>
            </w:r>
          </w:p>
        </w:tc>
        <w:tc>
          <w:tcPr>
            <w:tcW w:w="1661" w:type="pct"/>
            <w:shd w:val="clear" w:color="auto" w:fill="auto"/>
            <w:vAlign w:val="center"/>
            <w:hideMark/>
          </w:tcPr>
          <w:p w14:paraId="6CF3AAA9"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&lt;--- CLC</w:t>
            </w:r>
          </w:p>
        </w:tc>
        <w:tc>
          <w:tcPr>
            <w:tcW w:w="1058" w:type="pct"/>
            <w:shd w:val="clear" w:color="auto" w:fill="auto"/>
            <w:vAlign w:val="center"/>
            <w:hideMark/>
          </w:tcPr>
          <w:p w14:paraId="5AE7014A" w14:textId="77777777" w:rsidR="00570925" w:rsidRPr="00570925" w:rsidRDefault="00570925" w:rsidP="00570925">
            <w:pPr>
              <w:spacing w:after="0" w:line="240" w:lineRule="auto"/>
              <w:jc w:val="right"/>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0.762</w:t>
            </w:r>
          </w:p>
        </w:tc>
        <w:tc>
          <w:tcPr>
            <w:tcW w:w="1323" w:type="pct"/>
            <w:shd w:val="clear" w:color="auto" w:fill="auto"/>
            <w:vAlign w:val="center"/>
            <w:hideMark/>
          </w:tcPr>
          <w:p w14:paraId="6B29634D"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Valid</w:t>
            </w:r>
          </w:p>
        </w:tc>
      </w:tr>
      <w:tr w:rsidR="009C0EB5" w:rsidRPr="009C0EB5" w14:paraId="03B8CA8A" w14:textId="77777777" w:rsidTr="00570925">
        <w:trPr>
          <w:trHeight w:val="20"/>
        </w:trPr>
        <w:tc>
          <w:tcPr>
            <w:tcW w:w="958" w:type="pct"/>
            <w:shd w:val="clear" w:color="auto" w:fill="auto"/>
            <w:vAlign w:val="center"/>
            <w:hideMark/>
          </w:tcPr>
          <w:p w14:paraId="20E248CA"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CLC4</w:t>
            </w:r>
          </w:p>
        </w:tc>
        <w:tc>
          <w:tcPr>
            <w:tcW w:w="1661" w:type="pct"/>
            <w:shd w:val="clear" w:color="auto" w:fill="auto"/>
            <w:vAlign w:val="center"/>
            <w:hideMark/>
          </w:tcPr>
          <w:p w14:paraId="240F425B"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&lt;--- CLC</w:t>
            </w:r>
          </w:p>
        </w:tc>
        <w:tc>
          <w:tcPr>
            <w:tcW w:w="1058" w:type="pct"/>
            <w:shd w:val="clear" w:color="auto" w:fill="auto"/>
            <w:vAlign w:val="center"/>
            <w:hideMark/>
          </w:tcPr>
          <w:p w14:paraId="78714FC8" w14:textId="77777777" w:rsidR="00570925" w:rsidRPr="00570925" w:rsidRDefault="00570925" w:rsidP="00570925">
            <w:pPr>
              <w:spacing w:after="0" w:line="240" w:lineRule="auto"/>
              <w:jc w:val="right"/>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0.769</w:t>
            </w:r>
          </w:p>
        </w:tc>
        <w:tc>
          <w:tcPr>
            <w:tcW w:w="1323" w:type="pct"/>
            <w:shd w:val="clear" w:color="auto" w:fill="auto"/>
            <w:vAlign w:val="center"/>
            <w:hideMark/>
          </w:tcPr>
          <w:p w14:paraId="2E0EAABC"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Valid</w:t>
            </w:r>
          </w:p>
        </w:tc>
      </w:tr>
      <w:tr w:rsidR="009C0EB5" w:rsidRPr="009C0EB5" w14:paraId="79F94E69" w14:textId="77777777" w:rsidTr="00570925">
        <w:trPr>
          <w:trHeight w:val="20"/>
        </w:trPr>
        <w:tc>
          <w:tcPr>
            <w:tcW w:w="958" w:type="pct"/>
            <w:shd w:val="clear" w:color="auto" w:fill="auto"/>
            <w:vAlign w:val="center"/>
            <w:hideMark/>
          </w:tcPr>
          <w:p w14:paraId="633EB43F"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CLC5</w:t>
            </w:r>
          </w:p>
        </w:tc>
        <w:tc>
          <w:tcPr>
            <w:tcW w:w="1661" w:type="pct"/>
            <w:shd w:val="clear" w:color="auto" w:fill="auto"/>
            <w:vAlign w:val="center"/>
            <w:hideMark/>
          </w:tcPr>
          <w:p w14:paraId="7795C3DA"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&lt;--- CLC</w:t>
            </w:r>
          </w:p>
        </w:tc>
        <w:tc>
          <w:tcPr>
            <w:tcW w:w="1058" w:type="pct"/>
            <w:shd w:val="clear" w:color="auto" w:fill="auto"/>
            <w:vAlign w:val="center"/>
            <w:hideMark/>
          </w:tcPr>
          <w:p w14:paraId="478782C6" w14:textId="77777777" w:rsidR="00570925" w:rsidRPr="00570925" w:rsidRDefault="00570925" w:rsidP="00570925">
            <w:pPr>
              <w:spacing w:after="0" w:line="240" w:lineRule="auto"/>
              <w:jc w:val="right"/>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0.716</w:t>
            </w:r>
          </w:p>
        </w:tc>
        <w:tc>
          <w:tcPr>
            <w:tcW w:w="1323" w:type="pct"/>
            <w:shd w:val="clear" w:color="auto" w:fill="auto"/>
            <w:vAlign w:val="center"/>
            <w:hideMark/>
          </w:tcPr>
          <w:p w14:paraId="34B0B415"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Valid</w:t>
            </w:r>
          </w:p>
        </w:tc>
      </w:tr>
      <w:tr w:rsidR="009C0EB5" w:rsidRPr="009C0EB5" w14:paraId="7B2C747B" w14:textId="77777777" w:rsidTr="00570925">
        <w:trPr>
          <w:trHeight w:val="20"/>
        </w:trPr>
        <w:tc>
          <w:tcPr>
            <w:tcW w:w="958" w:type="pct"/>
            <w:shd w:val="clear" w:color="auto" w:fill="auto"/>
            <w:vAlign w:val="center"/>
            <w:hideMark/>
          </w:tcPr>
          <w:p w14:paraId="6C42089B"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COLC1</w:t>
            </w:r>
          </w:p>
        </w:tc>
        <w:tc>
          <w:tcPr>
            <w:tcW w:w="1661" w:type="pct"/>
            <w:shd w:val="clear" w:color="auto" w:fill="auto"/>
            <w:vAlign w:val="center"/>
            <w:hideMark/>
          </w:tcPr>
          <w:p w14:paraId="3C5102E4"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&lt;--- COLC</w:t>
            </w:r>
          </w:p>
        </w:tc>
        <w:tc>
          <w:tcPr>
            <w:tcW w:w="1058" w:type="pct"/>
            <w:shd w:val="clear" w:color="auto" w:fill="auto"/>
            <w:vAlign w:val="center"/>
            <w:hideMark/>
          </w:tcPr>
          <w:p w14:paraId="0AE8C3EA" w14:textId="77777777" w:rsidR="00570925" w:rsidRPr="00570925" w:rsidRDefault="00570925" w:rsidP="00570925">
            <w:pPr>
              <w:spacing w:after="0" w:line="240" w:lineRule="auto"/>
              <w:jc w:val="right"/>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0.816</w:t>
            </w:r>
          </w:p>
        </w:tc>
        <w:tc>
          <w:tcPr>
            <w:tcW w:w="1323" w:type="pct"/>
            <w:shd w:val="clear" w:color="auto" w:fill="auto"/>
            <w:vAlign w:val="center"/>
            <w:hideMark/>
          </w:tcPr>
          <w:p w14:paraId="1EB0AEBE"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Valid</w:t>
            </w:r>
          </w:p>
        </w:tc>
      </w:tr>
      <w:tr w:rsidR="009C0EB5" w:rsidRPr="009C0EB5" w14:paraId="4586E959" w14:textId="77777777" w:rsidTr="00570925">
        <w:trPr>
          <w:trHeight w:val="20"/>
        </w:trPr>
        <w:tc>
          <w:tcPr>
            <w:tcW w:w="958" w:type="pct"/>
            <w:shd w:val="clear" w:color="auto" w:fill="auto"/>
            <w:vAlign w:val="center"/>
            <w:hideMark/>
          </w:tcPr>
          <w:p w14:paraId="737D7B21"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COLC2</w:t>
            </w:r>
          </w:p>
        </w:tc>
        <w:tc>
          <w:tcPr>
            <w:tcW w:w="1661" w:type="pct"/>
            <w:shd w:val="clear" w:color="auto" w:fill="auto"/>
            <w:vAlign w:val="center"/>
            <w:hideMark/>
          </w:tcPr>
          <w:p w14:paraId="2FE9A949"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&lt;--- COLC</w:t>
            </w:r>
          </w:p>
        </w:tc>
        <w:tc>
          <w:tcPr>
            <w:tcW w:w="1058" w:type="pct"/>
            <w:shd w:val="clear" w:color="auto" w:fill="auto"/>
            <w:vAlign w:val="center"/>
            <w:hideMark/>
          </w:tcPr>
          <w:p w14:paraId="32101895" w14:textId="77777777" w:rsidR="00570925" w:rsidRPr="00570925" w:rsidRDefault="00570925" w:rsidP="00570925">
            <w:pPr>
              <w:spacing w:after="0" w:line="240" w:lineRule="auto"/>
              <w:jc w:val="right"/>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0.785</w:t>
            </w:r>
          </w:p>
        </w:tc>
        <w:tc>
          <w:tcPr>
            <w:tcW w:w="1323" w:type="pct"/>
            <w:shd w:val="clear" w:color="auto" w:fill="auto"/>
            <w:vAlign w:val="center"/>
            <w:hideMark/>
          </w:tcPr>
          <w:p w14:paraId="2E8BD569"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Valid</w:t>
            </w:r>
          </w:p>
        </w:tc>
      </w:tr>
      <w:tr w:rsidR="009C0EB5" w:rsidRPr="009C0EB5" w14:paraId="3B441B54" w14:textId="77777777" w:rsidTr="00570925">
        <w:trPr>
          <w:trHeight w:val="20"/>
        </w:trPr>
        <w:tc>
          <w:tcPr>
            <w:tcW w:w="958" w:type="pct"/>
            <w:shd w:val="clear" w:color="auto" w:fill="auto"/>
            <w:vAlign w:val="center"/>
            <w:hideMark/>
          </w:tcPr>
          <w:p w14:paraId="63B2CAC1"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COLC3</w:t>
            </w:r>
          </w:p>
        </w:tc>
        <w:tc>
          <w:tcPr>
            <w:tcW w:w="1661" w:type="pct"/>
            <w:shd w:val="clear" w:color="auto" w:fill="auto"/>
            <w:vAlign w:val="center"/>
            <w:hideMark/>
          </w:tcPr>
          <w:p w14:paraId="5D193CA2"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&lt;--- COLC</w:t>
            </w:r>
          </w:p>
        </w:tc>
        <w:tc>
          <w:tcPr>
            <w:tcW w:w="1058" w:type="pct"/>
            <w:shd w:val="clear" w:color="auto" w:fill="auto"/>
            <w:vAlign w:val="center"/>
            <w:hideMark/>
          </w:tcPr>
          <w:p w14:paraId="2C37E99F" w14:textId="77777777" w:rsidR="00570925" w:rsidRPr="00570925" w:rsidRDefault="00570925" w:rsidP="00570925">
            <w:pPr>
              <w:spacing w:after="0" w:line="240" w:lineRule="auto"/>
              <w:jc w:val="right"/>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0.818</w:t>
            </w:r>
          </w:p>
        </w:tc>
        <w:tc>
          <w:tcPr>
            <w:tcW w:w="1323" w:type="pct"/>
            <w:shd w:val="clear" w:color="auto" w:fill="auto"/>
            <w:vAlign w:val="center"/>
            <w:hideMark/>
          </w:tcPr>
          <w:p w14:paraId="780A3946"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Valid</w:t>
            </w:r>
          </w:p>
        </w:tc>
      </w:tr>
      <w:tr w:rsidR="009C0EB5" w:rsidRPr="009C0EB5" w14:paraId="688E8513" w14:textId="77777777" w:rsidTr="00570925">
        <w:trPr>
          <w:trHeight w:val="20"/>
        </w:trPr>
        <w:tc>
          <w:tcPr>
            <w:tcW w:w="958" w:type="pct"/>
            <w:shd w:val="clear" w:color="auto" w:fill="auto"/>
            <w:vAlign w:val="center"/>
            <w:hideMark/>
          </w:tcPr>
          <w:p w14:paraId="3ED94ABF"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COLC4</w:t>
            </w:r>
          </w:p>
        </w:tc>
        <w:tc>
          <w:tcPr>
            <w:tcW w:w="1661" w:type="pct"/>
            <w:shd w:val="clear" w:color="auto" w:fill="auto"/>
            <w:vAlign w:val="center"/>
            <w:hideMark/>
          </w:tcPr>
          <w:p w14:paraId="31154413"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&lt;--- COLC</w:t>
            </w:r>
          </w:p>
        </w:tc>
        <w:tc>
          <w:tcPr>
            <w:tcW w:w="1058" w:type="pct"/>
            <w:shd w:val="clear" w:color="auto" w:fill="auto"/>
            <w:vAlign w:val="center"/>
            <w:hideMark/>
          </w:tcPr>
          <w:p w14:paraId="17E159B5" w14:textId="77777777" w:rsidR="00570925" w:rsidRPr="00570925" w:rsidRDefault="00570925" w:rsidP="00570925">
            <w:pPr>
              <w:spacing w:after="0" w:line="240" w:lineRule="auto"/>
              <w:jc w:val="right"/>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0.826</w:t>
            </w:r>
          </w:p>
        </w:tc>
        <w:tc>
          <w:tcPr>
            <w:tcW w:w="1323" w:type="pct"/>
            <w:shd w:val="clear" w:color="auto" w:fill="auto"/>
            <w:vAlign w:val="center"/>
            <w:hideMark/>
          </w:tcPr>
          <w:p w14:paraId="3B3B2F33"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Valid</w:t>
            </w:r>
          </w:p>
        </w:tc>
      </w:tr>
      <w:tr w:rsidR="009C0EB5" w:rsidRPr="009C0EB5" w14:paraId="267AB460" w14:textId="77777777" w:rsidTr="00570925">
        <w:trPr>
          <w:trHeight w:val="20"/>
        </w:trPr>
        <w:tc>
          <w:tcPr>
            <w:tcW w:w="958" w:type="pct"/>
            <w:shd w:val="clear" w:color="auto" w:fill="auto"/>
            <w:vAlign w:val="center"/>
            <w:hideMark/>
          </w:tcPr>
          <w:p w14:paraId="3E942A08"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COLC5</w:t>
            </w:r>
          </w:p>
        </w:tc>
        <w:tc>
          <w:tcPr>
            <w:tcW w:w="1661" w:type="pct"/>
            <w:shd w:val="clear" w:color="auto" w:fill="auto"/>
            <w:vAlign w:val="center"/>
            <w:hideMark/>
          </w:tcPr>
          <w:p w14:paraId="551D3F9C"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&lt;--- COLC</w:t>
            </w:r>
          </w:p>
        </w:tc>
        <w:tc>
          <w:tcPr>
            <w:tcW w:w="1058" w:type="pct"/>
            <w:shd w:val="clear" w:color="auto" w:fill="auto"/>
            <w:vAlign w:val="center"/>
            <w:hideMark/>
          </w:tcPr>
          <w:p w14:paraId="5E1E212E" w14:textId="77777777" w:rsidR="00570925" w:rsidRPr="00570925" w:rsidRDefault="00570925" w:rsidP="00570925">
            <w:pPr>
              <w:spacing w:after="0" w:line="240" w:lineRule="auto"/>
              <w:jc w:val="right"/>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0.801</w:t>
            </w:r>
          </w:p>
        </w:tc>
        <w:tc>
          <w:tcPr>
            <w:tcW w:w="1323" w:type="pct"/>
            <w:shd w:val="clear" w:color="auto" w:fill="auto"/>
            <w:vAlign w:val="center"/>
            <w:hideMark/>
          </w:tcPr>
          <w:p w14:paraId="44EBD5ED"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Valid</w:t>
            </w:r>
          </w:p>
        </w:tc>
      </w:tr>
      <w:tr w:rsidR="009C0EB5" w:rsidRPr="009C0EB5" w14:paraId="78041F62" w14:textId="77777777" w:rsidTr="00570925">
        <w:trPr>
          <w:trHeight w:val="20"/>
        </w:trPr>
        <w:tc>
          <w:tcPr>
            <w:tcW w:w="958" w:type="pct"/>
            <w:shd w:val="clear" w:color="auto" w:fill="auto"/>
            <w:vAlign w:val="center"/>
            <w:hideMark/>
          </w:tcPr>
          <w:p w14:paraId="4C668118"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IBMC1</w:t>
            </w:r>
          </w:p>
        </w:tc>
        <w:tc>
          <w:tcPr>
            <w:tcW w:w="1661" w:type="pct"/>
            <w:shd w:val="clear" w:color="auto" w:fill="auto"/>
            <w:vAlign w:val="center"/>
            <w:hideMark/>
          </w:tcPr>
          <w:p w14:paraId="137354BB"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&lt;--- IBMC</w:t>
            </w:r>
          </w:p>
        </w:tc>
        <w:tc>
          <w:tcPr>
            <w:tcW w:w="1058" w:type="pct"/>
            <w:shd w:val="clear" w:color="auto" w:fill="auto"/>
            <w:vAlign w:val="center"/>
            <w:hideMark/>
          </w:tcPr>
          <w:p w14:paraId="4A8649B2" w14:textId="77777777" w:rsidR="00570925" w:rsidRPr="00570925" w:rsidRDefault="00570925" w:rsidP="00570925">
            <w:pPr>
              <w:spacing w:after="0" w:line="240" w:lineRule="auto"/>
              <w:jc w:val="right"/>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0.843</w:t>
            </w:r>
          </w:p>
        </w:tc>
        <w:tc>
          <w:tcPr>
            <w:tcW w:w="1323" w:type="pct"/>
            <w:shd w:val="clear" w:color="auto" w:fill="auto"/>
            <w:vAlign w:val="center"/>
            <w:hideMark/>
          </w:tcPr>
          <w:p w14:paraId="1CC6219C"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Valid</w:t>
            </w:r>
          </w:p>
        </w:tc>
      </w:tr>
      <w:tr w:rsidR="009C0EB5" w:rsidRPr="009C0EB5" w14:paraId="7F772525" w14:textId="77777777" w:rsidTr="00570925">
        <w:trPr>
          <w:trHeight w:val="20"/>
        </w:trPr>
        <w:tc>
          <w:tcPr>
            <w:tcW w:w="958" w:type="pct"/>
            <w:shd w:val="clear" w:color="auto" w:fill="auto"/>
            <w:vAlign w:val="center"/>
            <w:hideMark/>
          </w:tcPr>
          <w:p w14:paraId="5134D7E7"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IBMC2</w:t>
            </w:r>
          </w:p>
        </w:tc>
        <w:tc>
          <w:tcPr>
            <w:tcW w:w="1661" w:type="pct"/>
            <w:shd w:val="clear" w:color="auto" w:fill="auto"/>
            <w:vAlign w:val="center"/>
            <w:hideMark/>
          </w:tcPr>
          <w:p w14:paraId="734BA8EF"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&lt;--- IBMC</w:t>
            </w:r>
          </w:p>
        </w:tc>
        <w:tc>
          <w:tcPr>
            <w:tcW w:w="1058" w:type="pct"/>
            <w:shd w:val="clear" w:color="auto" w:fill="auto"/>
            <w:vAlign w:val="center"/>
            <w:hideMark/>
          </w:tcPr>
          <w:p w14:paraId="389CC7DE" w14:textId="77777777" w:rsidR="00570925" w:rsidRPr="00570925" w:rsidRDefault="00570925" w:rsidP="00570925">
            <w:pPr>
              <w:spacing w:after="0" w:line="240" w:lineRule="auto"/>
              <w:jc w:val="right"/>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0.839</w:t>
            </w:r>
          </w:p>
        </w:tc>
        <w:tc>
          <w:tcPr>
            <w:tcW w:w="1323" w:type="pct"/>
            <w:shd w:val="clear" w:color="auto" w:fill="auto"/>
            <w:vAlign w:val="center"/>
            <w:hideMark/>
          </w:tcPr>
          <w:p w14:paraId="71AC70FA"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Valid</w:t>
            </w:r>
          </w:p>
        </w:tc>
      </w:tr>
      <w:tr w:rsidR="009C0EB5" w:rsidRPr="009C0EB5" w14:paraId="69F8F3D6" w14:textId="77777777" w:rsidTr="00570925">
        <w:trPr>
          <w:trHeight w:val="20"/>
        </w:trPr>
        <w:tc>
          <w:tcPr>
            <w:tcW w:w="958" w:type="pct"/>
            <w:shd w:val="clear" w:color="auto" w:fill="auto"/>
            <w:vAlign w:val="center"/>
            <w:hideMark/>
          </w:tcPr>
          <w:p w14:paraId="18D9063D"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IBMC3</w:t>
            </w:r>
          </w:p>
        </w:tc>
        <w:tc>
          <w:tcPr>
            <w:tcW w:w="1661" w:type="pct"/>
            <w:shd w:val="clear" w:color="auto" w:fill="auto"/>
            <w:vAlign w:val="center"/>
            <w:hideMark/>
          </w:tcPr>
          <w:p w14:paraId="58D10722"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&lt;--- IBMC</w:t>
            </w:r>
          </w:p>
        </w:tc>
        <w:tc>
          <w:tcPr>
            <w:tcW w:w="1058" w:type="pct"/>
            <w:shd w:val="clear" w:color="auto" w:fill="auto"/>
            <w:vAlign w:val="center"/>
            <w:hideMark/>
          </w:tcPr>
          <w:p w14:paraId="660B8D4C" w14:textId="77777777" w:rsidR="00570925" w:rsidRPr="00570925" w:rsidRDefault="00570925" w:rsidP="00570925">
            <w:pPr>
              <w:spacing w:after="0" w:line="240" w:lineRule="auto"/>
              <w:jc w:val="right"/>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0.852</w:t>
            </w:r>
          </w:p>
        </w:tc>
        <w:tc>
          <w:tcPr>
            <w:tcW w:w="1323" w:type="pct"/>
            <w:shd w:val="clear" w:color="auto" w:fill="auto"/>
            <w:vAlign w:val="center"/>
            <w:hideMark/>
          </w:tcPr>
          <w:p w14:paraId="643896AA"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Valid</w:t>
            </w:r>
          </w:p>
        </w:tc>
      </w:tr>
      <w:tr w:rsidR="009C0EB5" w:rsidRPr="009C0EB5" w14:paraId="4030ABC3" w14:textId="77777777" w:rsidTr="00570925">
        <w:trPr>
          <w:trHeight w:val="20"/>
        </w:trPr>
        <w:tc>
          <w:tcPr>
            <w:tcW w:w="958" w:type="pct"/>
            <w:shd w:val="clear" w:color="auto" w:fill="auto"/>
            <w:vAlign w:val="center"/>
            <w:hideMark/>
          </w:tcPr>
          <w:p w14:paraId="0EAF5128"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IBMC4</w:t>
            </w:r>
          </w:p>
        </w:tc>
        <w:tc>
          <w:tcPr>
            <w:tcW w:w="1661" w:type="pct"/>
            <w:shd w:val="clear" w:color="auto" w:fill="auto"/>
            <w:vAlign w:val="center"/>
            <w:hideMark/>
          </w:tcPr>
          <w:p w14:paraId="76C91B08"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&lt;--- IBMC</w:t>
            </w:r>
          </w:p>
        </w:tc>
        <w:tc>
          <w:tcPr>
            <w:tcW w:w="1058" w:type="pct"/>
            <w:shd w:val="clear" w:color="auto" w:fill="auto"/>
            <w:vAlign w:val="center"/>
            <w:hideMark/>
          </w:tcPr>
          <w:p w14:paraId="1C1F0841" w14:textId="77777777" w:rsidR="00570925" w:rsidRPr="00570925" w:rsidRDefault="00570925" w:rsidP="00570925">
            <w:pPr>
              <w:spacing w:after="0" w:line="240" w:lineRule="auto"/>
              <w:jc w:val="right"/>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0.843</w:t>
            </w:r>
          </w:p>
        </w:tc>
        <w:tc>
          <w:tcPr>
            <w:tcW w:w="1323" w:type="pct"/>
            <w:shd w:val="clear" w:color="auto" w:fill="auto"/>
            <w:vAlign w:val="center"/>
            <w:hideMark/>
          </w:tcPr>
          <w:p w14:paraId="6D8C7350"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Valid</w:t>
            </w:r>
          </w:p>
        </w:tc>
      </w:tr>
      <w:tr w:rsidR="009C0EB5" w:rsidRPr="009C0EB5" w14:paraId="4A3C218D" w14:textId="77777777" w:rsidTr="00570925">
        <w:trPr>
          <w:trHeight w:val="20"/>
        </w:trPr>
        <w:tc>
          <w:tcPr>
            <w:tcW w:w="958" w:type="pct"/>
            <w:shd w:val="clear" w:color="auto" w:fill="auto"/>
            <w:vAlign w:val="center"/>
            <w:hideMark/>
          </w:tcPr>
          <w:p w14:paraId="263A40AB"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IBMC5</w:t>
            </w:r>
          </w:p>
        </w:tc>
        <w:tc>
          <w:tcPr>
            <w:tcW w:w="1661" w:type="pct"/>
            <w:shd w:val="clear" w:color="auto" w:fill="auto"/>
            <w:vAlign w:val="center"/>
            <w:hideMark/>
          </w:tcPr>
          <w:p w14:paraId="23CF9805"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&lt;--- IBMC</w:t>
            </w:r>
          </w:p>
        </w:tc>
        <w:tc>
          <w:tcPr>
            <w:tcW w:w="1058" w:type="pct"/>
            <w:shd w:val="clear" w:color="auto" w:fill="auto"/>
            <w:vAlign w:val="center"/>
            <w:hideMark/>
          </w:tcPr>
          <w:p w14:paraId="6E07BE9F" w14:textId="77777777" w:rsidR="00570925" w:rsidRPr="00570925" w:rsidRDefault="00570925" w:rsidP="00570925">
            <w:pPr>
              <w:spacing w:after="0" w:line="240" w:lineRule="auto"/>
              <w:jc w:val="right"/>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0.82</w:t>
            </w:r>
          </w:p>
        </w:tc>
        <w:tc>
          <w:tcPr>
            <w:tcW w:w="1323" w:type="pct"/>
            <w:shd w:val="clear" w:color="auto" w:fill="auto"/>
            <w:vAlign w:val="center"/>
            <w:hideMark/>
          </w:tcPr>
          <w:p w14:paraId="3A28CC8D"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Valid</w:t>
            </w:r>
          </w:p>
        </w:tc>
      </w:tr>
      <w:tr w:rsidR="009C0EB5" w:rsidRPr="009C0EB5" w14:paraId="7B000F9B" w14:textId="77777777" w:rsidTr="00570925">
        <w:trPr>
          <w:trHeight w:val="20"/>
        </w:trPr>
        <w:tc>
          <w:tcPr>
            <w:tcW w:w="958" w:type="pct"/>
            <w:shd w:val="clear" w:color="auto" w:fill="auto"/>
            <w:vAlign w:val="center"/>
            <w:hideMark/>
          </w:tcPr>
          <w:p w14:paraId="7FE00060"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IBMC6</w:t>
            </w:r>
          </w:p>
        </w:tc>
        <w:tc>
          <w:tcPr>
            <w:tcW w:w="1661" w:type="pct"/>
            <w:shd w:val="clear" w:color="auto" w:fill="auto"/>
            <w:vAlign w:val="center"/>
            <w:hideMark/>
          </w:tcPr>
          <w:p w14:paraId="4F7B6121"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&lt;--- IBMC</w:t>
            </w:r>
          </w:p>
        </w:tc>
        <w:tc>
          <w:tcPr>
            <w:tcW w:w="1058" w:type="pct"/>
            <w:shd w:val="clear" w:color="auto" w:fill="auto"/>
            <w:vAlign w:val="center"/>
            <w:hideMark/>
          </w:tcPr>
          <w:p w14:paraId="4B4A0B60" w14:textId="77777777" w:rsidR="00570925" w:rsidRPr="00570925" w:rsidRDefault="00570925" w:rsidP="00570925">
            <w:pPr>
              <w:spacing w:after="0" w:line="240" w:lineRule="auto"/>
              <w:jc w:val="right"/>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0.807</w:t>
            </w:r>
          </w:p>
        </w:tc>
        <w:tc>
          <w:tcPr>
            <w:tcW w:w="1323" w:type="pct"/>
            <w:shd w:val="clear" w:color="auto" w:fill="auto"/>
            <w:vAlign w:val="center"/>
            <w:hideMark/>
          </w:tcPr>
          <w:p w14:paraId="72A33A4A"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Valid</w:t>
            </w:r>
          </w:p>
        </w:tc>
      </w:tr>
      <w:tr w:rsidR="009C0EB5" w:rsidRPr="009C0EB5" w14:paraId="3FBE71C1" w14:textId="77777777" w:rsidTr="00570925">
        <w:trPr>
          <w:trHeight w:val="20"/>
        </w:trPr>
        <w:tc>
          <w:tcPr>
            <w:tcW w:w="958" w:type="pct"/>
            <w:shd w:val="clear" w:color="auto" w:fill="auto"/>
            <w:vAlign w:val="center"/>
            <w:hideMark/>
          </w:tcPr>
          <w:p w14:paraId="4C63AEB6"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IBMC7</w:t>
            </w:r>
          </w:p>
        </w:tc>
        <w:tc>
          <w:tcPr>
            <w:tcW w:w="1661" w:type="pct"/>
            <w:shd w:val="clear" w:color="auto" w:fill="auto"/>
            <w:vAlign w:val="center"/>
            <w:hideMark/>
          </w:tcPr>
          <w:p w14:paraId="27324A45"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&lt;--- IBMC</w:t>
            </w:r>
          </w:p>
        </w:tc>
        <w:tc>
          <w:tcPr>
            <w:tcW w:w="1058" w:type="pct"/>
            <w:shd w:val="clear" w:color="auto" w:fill="auto"/>
            <w:vAlign w:val="center"/>
            <w:hideMark/>
          </w:tcPr>
          <w:p w14:paraId="4F57FDDA" w14:textId="77777777" w:rsidR="00570925" w:rsidRPr="00570925" w:rsidRDefault="00570925" w:rsidP="00570925">
            <w:pPr>
              <w:spacing w:after="0" w:line="240" w:lineRule="auto"/>
              <w:jc w:val="right"/>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0.769</w:t>
            </w:r>
          </w:p>
        </w:tc>
        <w:tc>
          <w:tcPr>
            <w:tcW w:w="1323" w:type="pct"/>
            <w:shd w:val="clear" w:color="auto" w:fill="auto"/>
            <w:vAlign w:val="center"/>
            <w:hideMark/>
          </w:tcPr>
          <w:p w14:paraId="7DB2644A"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Valid</w:t>
            </w:r>
          </w:p>
        </w:tc>
      </w:tr>
      <w:tr w:rsidR="009C0EB5" w:rsidRPr="009C0EB5" w14:paraId="41CA830C" w14:textId="77777777" w:rsidTr="00570925">
        <w:trPr>
          <w:trHeight w:val="20"/>
        </w:trPr>
        <w:tc>
          <w:tcPr>
            <w:tcW w:w="958" w:type="pct"/>
            <w:shd w:val="clear" w:color="auto" w:fill="auto"/>
            <w:vAlign w:val="center"/>
            <w:hideMark/>
          </w:tcPr>
          <w:p w14:paraId="081ED128"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IBMC8</w:t>
            </w:r>
          </w:p>
        </w:tc>
        <w:tc>
          <w:tcPr>
            <w:tcW w:w="1661" w:type="pct"/>
            <w:shd w:val="clear" w:color="auto" w:fill="auto"/>
            <w:vAlign w:val="center"/>
            <w:hideMark/>
          </w:tcPr>
          <w:p w14:paraId="214AAF6B"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&lt;--- IBMC</w:t>
            </w:r>
          </w:p>
        </w:tc>
        <w:tc>
          <w:tcPr>
            <w:tcW w:w="1058" w:type="pct"/>
            <w:shd w:val="clear" w:color="auto" w:fill="auto"/>
            <w:vAlign w:val="center"/>
            <w:hideMark/>
          </w:tcPr>
          <w:p w14:paraId="49386513" w14:textId="77777777" w:rsidR="00570925" w:rsidRPr="00570925" w:rsidRDefault="00570925" w:rsidP="00570925">
            <w:pPr>
              <w:spacing w:after="0" w:line="240" w:lineRule="auto"/>
              <w:jc w:val="right"/>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0.792</w:t>
            </w:r>
          </w:p>
        </w:tc>
        <w:tc>
          <w:tcPr>
            <w:tcW w:w="1323" w:type="pct"/>
            <w:shd w:val="clear" w:color="auto" w:fill="auto"/>
            <w:vAlign w:val="center"/>
            <w:hideMark/>
          </w:tcPr>
          <w:p w14:paraId="138A7581"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Valid</w:t>
            </w:r>
          </w:p>
        </w:tc>
      </w:tr>
      <w:tr w:rsidR="009C0EB5" w:rsidRPr="009C0EB5" w14:paraId="314D15E9" w14:textId="77777777" w:rsidTr="00570925">
        <w:trPr>
          <w:trHeight w:val="20"/>
        </w:trPr>
        <w:tc>
          <w:tcPr>
            <w:tcW w:w="958" w:type="pct"/>
            <w:shd w:val="clear" w:color="auto" w:fill="auto"/>
            <w:vAlign w:val="center"/>
            <w:hideMark/>
          </w:tcPr>
          <w:p w14:paraId="11122B25"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IBMC9</w:t>
            </w:r>
          </w:p>
        </w:tc>
        <w:tc>
          <w:tcPr>
            <w:tcW w:w="1661" w:type="pct"/>
            <w:shd w:val="clear" w:color="auto" w:fill="auto"/>
            <w:vAlign w:val="center"/>
            <w:hideMark/>
          </w:tcPr>
          <w:p w14:paraId="010DDE5F"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&lt;--- IBMC</w:t>
            </w:r>
          </w:p>
        </w:tc>
        <w:tc>
          <w:tcPr>
            <w:tcW w:w="1058" w:type="pct"/>
            <w:shd w:val="clear" w:color="auto" w:fill="auto"/>
            <w:vAlign w:val="center"/>
            <w:hideMark/>
          </w:tcPr>
          <w:p w14:paraId="0C189145" w14:textId="77777777" w:rsidR="00570925" w:rsidRPr="00570925" w:rsidRDefault="00570925" w:rsidP="00570925">
            <w:pPr>
              <w:spacing w:after="0" w:line="240" w:lineRule="auto"/>
              <w:jc w:val="right"/>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0.834</w:t>
            </w:r>
          </w:p>
        </w:tc>
        <w:tc>
          <w:tcPr>
            <w:tcW w:w="1323" w:type="pct"/>
            <w:shd w:val="clear" w:color="auto" w:fill="auto"/>
            <w:vAlign w:val="center"/>
            <w:hideMark/>
          </w:tcPr>
          <w:p w14:paraId="2589C4BC"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Valid</w:t>
            </w:r>
          </w:p>
        </w:tc>
      </w:tr>
      <w:tr w:rsidR="009C0EB5" w:rsidRPr="009C0EB5" w14:paraId="19565317" w14:textId="77777777" w:rsidTr="00570925">
        <w:trPr>
          <w:trHeight w:val="20"/>
        </w:trPr>
        <w:tc>
          <w:tcPr>
            <w:tcW w:w="958" w:type="pct"/>
            <w:shd w:val="clear" w:color="auto" w:fill="auto"/>
            <w:vAlign w:val="center"/>
            <w:hideMark/>
          </w:tcPr>
          <w:p w14:paraId="754E50EA"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IBMC10</w:t>
            </w:r>
          </w:p>
        </w:tc>
        <w:tc>
          <w:tcPr>
            <w:tcW w:w="1661" w:type="pct"/>
            <w:shd w:val="clear" w:color="auto" w:fill="auto"/>
            <w:vAlign w:val="center"/>
            <w:hideMark/>
          </w:tcPr>
          <w:p w14:paraId="58830B38"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&lt;--- IBMC</w:t>
            </w:r>
          </w:p>
        </w:tc>
        <w:tc>
          <w:tcPr>
            <w:tcW w:w="1058" w:type="pct"/>
            <w:shd w:val="clear" w:color="auto" w:fill="auto"/>
            <w:vAlign w:val="center"/>
            <w:hideMark/>
          </w:tcPr>
          <w:p w14:paraId="36523C49" w14:textId="77777777" w:rsidR="00570925" w:rsidRPr="00570925" w:rsidRDefault="00570925" w:rsidP="00570925">
            <w:pPr>
              <w:spacing w:after="0" w:line="240" w:lineRule="auto"/>
              <w:jc w:val="right"/>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0.811</w:t>
            </w:r>
          </w:p>
        </w:tc>
        <w:tc>
          <w:tcPr>
            <w:tcW w:w="1323" w:type="pct"/>
            <w:shd w:val="clear" w:color="auto" w:fill="auto"/>
            <w:vAlign w:val="center"/>
            <w:hideMark/>
          </w:tcPr>
          <w:p w14:paraId="0BDF874D"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Valid</w:t>
            </w:r>
          </w:p>
        </w:tc>
      </w:tr>
      <w:tr w:rsidR="009C0EB5" w:rsidRPr="009C0EB5" w14:paraId="4954982F" w14:textId="77777777" w:rsidTr="00570925">
        <w:trPr>
          <w:trHeight w:val="20"/>
        </w:trPr>
        <w:tc>
          <w:tcPr>
            <w:tcW w:w="958" w:type="pct"/>
            <w:shd w:val="clear" w:color="auto" w:fill="auto"/>
            <w:vAlign w:val="center"/>
            <w:hideMark/>
          </w:tcPr>
          <w:p w14:paraId="1FBE6316"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IBMC11</w:t>
            </w:r>
          </w:p>
        </w:tc>
        <w:tc>
          <w:tcPr>
            <w:tcW w:w="1661" w:type="pct"/>
            <w:shd w:val="clear" w:color="auto" w:fill="auto"/>
            <w:vAlign w:val="center"/>
            <w:hideMark/>
          </w:tcPr>
          <w:p w14:paraId="65EC12A4"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&lt;--- IBMC</w:t>
            </w:r>
          </w:p>
        </w:tc>
        <w:tc>
          <w:tcPr>
            <w:tcW w:w="1058" w:type="pct"/>
            <w:shd w:val="clear" w:color="auto" w:fill="auto"/>
            <w:vAlign w:val="center"/>
            <w:hideMark/>
          </w:tcPr>
          <w:p w14:paraId="2C93FAA4" w14:textId="77777777" w:rsidR="00570925" w:rsidRPr="00570925" w:rsidRDefault="00570925" w:rsidP="00570925">
            <w:pPr>
              <w:spacing w:after="0" w:line="240" w:lineRule="auto"/>
              <w:jc w:val="right"/>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0.837</w:t>
            </w:r>
          </w:p>
        </w:tc>
        <w:tc>
          <w:tcPr>
            <w:tcW w:w="1323" w:type="pct"/>
            <w:shd w:val="clear" w:color="auto" w:fill="auto"/>
            <w:vAlign w:val="center"/>
            <w:hideMark/>
          </w:tcPr>
          <w:p w14:paraId="44032FFB"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Valid</w:t>
            </w:r>
          </w:p>
        </w:tc>
      </w:tr>
      <w:tr w:rsidR="009C0EB5" w:rsidRPr="009C0EB5" w14:paraId="1F8F89E1" w14:textId="77777777" w:rsidTr="00570925">
        <w:trPr>
          <w:trHeight w:val="20"/>
        </w:trPr>
        <w:tc>
          <w:tcPr>
            <w:tcW w:w="958" w:type="pct"/>
            <w:shd w:val="clear" w:color="auto" w:fill="auto"/>
            <w:vAlign w:val="center"/>
            <w:hideMark/>
          </w:tcPr>
          <w:p w14:paraId="4D5F2169"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lastRenderedPageBreak/>
              <w:t>IBMC12</w:t>
            </w:r>
          </w:p>
        </w:tc>
        <w:tc>
          <w:tcPr>
            <w:tcW w:w="1661" w:type="pct"/>
            <w:shd w:val="clear" w:color="auto" w:fill="auto"/>
            <w:vAlign w:val="center"/>
            <w:hideMark/>
          </w:tcPr>
          <w:p w14:paraId="559186EB"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&lt;--- IBMC</w:t>
            </w:r>
          </w:p>
        </w:tc>
        <w:tc>
          <w:tcPr>
            <w:tcW w:w="1058" w:type="pct"/>
            <w:shd w:val="clear" w:color="auto" w:fill="auto"/>
            <w:vAlign w:val="center"/>
            <w:hideMark/>
          </w:tcPr>
          <w:p w14:paraId="4AF1D40A" w14:textId="77777777" w:rsidR="00570925" w:rsidRPr="00570925" w:rsidRDefault="00570925" w:rsidP="00570925">
            <w:pPr>
              <w:spacing w:after="0" w:line="240" w:lineRule="auto"/>
              <w:jc w:val="right"/>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0.86</w:t>
            </w:r>
          </w:p>
        </w:tc>
        <w:tc>
          <w:tcPr>
            <w:tcW w:w="1323" w:type="pct"/>
            <w:shd w:val="clear" w:color="auto" w:fill="auto"/>
            <w:vAlign w:val="center"/>
            <w:hideMark/>
          </w:tcPr>
          <w:p w14:paraId="3A606856"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Valid</w:t>
            </w:r>
          </w:p>
        </w:tc>
      </w:tr>
      <w:tr w:rsidR="009C0EB5" w:rsidRPr="009C0EB5" w14:paraId="5DCC4F75" w14:textId="77777777" w:rsidTr="00570925">
        <w:trPr>
          <w:trHeight w:val="20"/>
        </w:trPr>
        <w:tc>
          <w:tcPr>
            <w:tcW w:w="958" w:type="pct"/>
            <w:shd w:val="clear" w:color="auto" w:fill="auto"/>
            <w:vAlign w:val="center"/>
            <w:hideMark/>
          </w:tcPr>
          <w:p w14:paraId="60A94006"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IBMC13</w:t>
            </w:r>
          </w:p>
        </w:tc>
        <w:tc>
          <w:tcPr>
            <w:tcW w:w="1661" w:type="pct"/>
            <w:shd w:val="clear" w:color="auto" w:fill="auto"/>
            <w:vAlign w:val="center"/>
            <w:hideMark/>
          </w:tcPr>
          <w:p w14:paraId="580A045D"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&lt;--- IBMC</w:t>
            </w:r>
          </w:p>
        </w:tc>
        <w:tc>
          <w:tcPr>
            <w:tcW w:w="1058" w:type="pct"/>
            <w:shd w:val="clear" w:color="auto" w:fill="auto"/>
            <w:vAlign w:val="center"/>
            <w:hideMark/>
          </w:tcPr>
          <w:p w14:paraId="135649FE" w14:textId="77777777" w:rsidR="00570925" w:rsidRPr="00570925" w:rsidRDefault="00570925" w:rsidP="00570925">
            <w:pPr>
              <w:spacing w:after="0" w:line="240" w:lineRule="auto"/>
              <w:jc w:val="right"/>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0.863</w:t>
            </w:r>
          </w:p>
        </w:tc>
        <w:tc>
          <w:tcPr>
            <w:tcW w:w="1323" w:type="pct"/>
            <w:shd w:val="clear" w:color="auto" w:fill="auto"/>
            <w:vAlign w:val="center"/>
            <w:hideMark/>
          </w:tcPr>
          <w:p w14:paraId="70613F75"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Valid</w:t>
            </w:r>
          </w:p>
        </w:tc>
      </w:tr>
      <w:tr w:rsidR="009C0EB5" w:rsidRPr="009C0EB5" w14:paraId="6ED636E0" w14:textId="77777777" w:rsidTr="00570925">
        <w:trPr>
          <w:trHeight w:val="20"/>
        </w:trPr>
        <w:tc>
          <w:tcPr>
            <w:tcW w:w="958" w:type="pct"/>
            <w:shd w:val="clear" w:color="auto" w:fill="auto"/>
            <w:vAlign w:val="center"/>
            <w:hideMark/>
          </w:tcPr>
          <w:p w14:paraId="02112156"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IBMC14</w:t>
            </w:r>
          </w:p>
        </w:tc>
        <w:tc>
          <w:tcPr>
            <w:tcW w:w="1661" w:type="pct"/>
            <w:shd w:val="clear" w:color="auto" w:fill="auto"/>
            <w:vAlign w:val="center"/>
            <w:hideMark/>
          </w:tcPr>
          <w:p w14:paraId="66388DF2"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&lt;--- IBMC</w:t>
            </w:r>
          </w:p>
        </w:tc>
        <w:tc>
          <w:tcPr>
            <w:tcW w:w="1058" w:type="pct"/>
            <w:shd w:val="clear" w:color="auto" w:fill="auto"/>
            <w:vAlign w:val="center"/>
            <w:hideMark/>
          </w:tcPr>
          <w:p w14:paraId="22AA757A" w14:textId="77777777" w:rsidR="00570925" w:rsidRPr="00570925" w:rsidRDefault="00570925" w:rsidP="00570925">
            <w:pPr>
              <w:spacing w:after="0" w:line="240" w:lineRule="auto"/>
              <w:jc w:val="right"/>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0.836</w:t>
            </w:r>
          </w:p>
        </w:tc>
        <w:tc>
          <w:tcPr>
            <w:tcW w:w="1323" w:type="pct"/>
            <w:shd w:val="clear" w:color="auto" w:fill="auto"/>
            <w:vAlign w:val="center"/>
            <w:hideMark/>
          </w:tcPr>
          <w:p w14:paraId="00699DC5"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Valid</w:t>
            </w:r>
          </w:p>
        </w:tc>
      </w:tr>
      <w:tr w:rsidR="009C0EB5" w:rsidRPr="009C0EB5" w14:paraId="59B4B356" w14:textId="77777777" w:rsidTr="00570925">
        <w:trPr>
          <w:trHeight w:val="20"/>
        </w:trPr>
        <w:tc>
          <w:tcPr>
            <w:tcW w:w="958" w:type="pct"/>
            <w:shd w:val="clear" w:color="auto" w:fill="auto"/>
            <w:vAlign w:val="center"/>
            <w:hideMark/>
          </w:tcPr>
          <w:p w14:paraId="2B0424F1"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IBMC15</w:t>
            </w:r>
          </w:p>
        </w:tc>
        <w:tc>
          <w:tcPr>
            <w:tcW w:w="1661" w:type="pct"/>
            <w:shd w:val="clear" w:color="auto" w:fill="auto"/>
            <w:vAlign w:val="center"/>
            <w:hideMark/>
          </w:tcPr>
          <w:p w14:paraId="5909F343"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&lt;--- IBMC</w:t>
            </w:r>
          </w:p>
        </w:tc>
        <w:tc>
          <w:tcPr>
            <w:tcW w:w="1058" w:type="pct"/>
            <w:shd w:val="clear" w:color="auto" w:fill="auto"/>
            <w:vAlign w:val="center"/>
            <w:hideMark/>
          </w:tcPr>
          <w:p w14:paraId="6DC636A4" w14:textId="77777777" w:rsidR="00570925" w:rsidRPr="00570925" w:rsidRDefault="00570925" w:rsidP="00570925">
            <w:pPr>
              <w:spacing w:after="0" w:line="240" w:lineRule="auto"/>
              <w:jc w:val="right"/>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0.833</w:t>
            </w:r>
          </w:p>
        </w:tc>
        <w:tc>
          <w:tcPr>
            <w:tcW w:w="1323" w:type="pct"/>
            <w:shd w:val="clear" w:color="auto" w:fill="auto"/>
            <w:vAlign w:val="center"/>
            <w:hideMark/>
          </w:tcPr>
          <w:p w14:paraId="682B2198"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Valid</w:t>
            </w:r>
          </w:p>
        </w:tc>
      </w:tr>
      <w:tr w:rsidR="009C0EB5" w:rsidRPr="009C0EB5" w14:paraId="1C498653" w14:textId="77777777" w:rsidTr="00570925">
        <w:trPr>
          <w:trHeight w:val="20"/>
        </w:trPr>
        <w:tc>
          <w:tcPr>
            <w:tcW w:w="958" w:type="pct"/>
            <w:shd w:val="clear" w:color="auto" w:fill="auto"/>
            <w:vAlign w:val="center"/>
            <w:hideMark/>
          </w:tcPr>
          <w:p w14:paraId="0450D265"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IBMC16</w:t>
            </w:r>
          </w:p>
        </w:tc>
        <w:tc>
          <w:tcPr>
            <w:tcW w:w="1661" w:type="pct"/>
            <w:shd w:val="clear" w:color="auto" w:fill="auto"/>
            <w:vAlign w:val="center"/>
            <w:hideMark/>
          </w:tcPr>
          <w:p w14:paraId="2BA4329A"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&lt;--- IBMC</w:t>
            </w:r>
          </w:p>
        </w:tc>
        <w:tc>
          <w:tcPr>
            <w:tcW w:w="1058" w:type="pct"/>
            <w:shd w:val="clear" w:color="auto" w:fill="auto"/>
            <w:vAlign w:val="center"/>
            <w:hideMark/>
          </w:tcPr>
          <w:p w14:paraId="5536037A" w14:textId="77777777" w:rsidR="00570925" w:rsidRPr="00570925" w:rsidRDefault="00570925" w:rsidP="00570925">
            <w:pPr>
              <w:spacing w:after="0" w:line="240" w:lineRule="auto"/>
              <w:jc w:val="right"/>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0.834</w:t>
            </w:r>
          </w:p>
        </w:tc>
        <w:tc>
          <w:tcPr>
            <w:tcW w:w="1323" w:type="pct"/>
            <w:shd w:val="clear" w:color="auto" w:fill="auto"/>
            <w:vAlign w:val="center"/>
            <w:hideMark/>
          </w:tcPr>
          <w:p w14:paraId="14304EBE"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Valid</w:t>
            </w:r>
          </w:p>
        </w:tc>
      </w:tr>
      <w:tr w:rsidR="009C0EB5" w:rsidRPr="009C0EB5" w14:paraId="289F19BC" w14:textId="77777777" w:rsidTr="00570925">
        <w:trPr>
          <w:trHeight w:val="20"/>
        </w:trPr>
        <w:tc>
          <w:tcPr>
            <w:tcW w:w="958" w:type="pct"/>
            <w:shd w:val="clear" w:color="auto" w:fill="auto"/>
            <w:vAlign w:val="center"/>
            <w:hideMark/>
          </w:tcPr>
          <w:p w14:paraId="4BB2D393"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KP1</w:t>
            </w:r>
          </w:p>
        </w:tc>
        <w:tc>
          <w:tcPr>
            <w:tcW w:w="1661" w:type="pct"/>
            <w:shd w:val="clear" w:color="auto" w:fill="auto"/>
            <w:vAlign w:val="center"/>
            <w:hideMark/>
          </w:tcPr>
          <w:p w14:paraId="266B9BCD"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&lt;--- KP</w:t>
            </w:r>
          </w:p>
        </w:tc>
        <w:tc>
          <w:tcPr>
            <w:tcW w:w="1058" w:type="pct"/>
            <w:shd w:val="clear" w:color="auto" w:fill="auto"/>
            <w:vAlign w:val="center"/>
            <w:hideMark/>
          </w:tcPr>
          <w:p w14:paraId="0944C272" w14:textId="77777777" w:rsidR="00570925" w:rsidRPr="00570925" w:rsidRDefault="00570925" w:rsidP="00570925">
            <w:pPr>
              <w:spacing w:after="0" w:line="240" w:lineRule="auto"/>
              <w:jc w:val="right"/>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0.739</w:t>
            </w:r>
          </w:p>
        </w:tc>
        <w:tc>
          <w:tcPr>
            <w:tcW w:w="1323" w:type="pct"/>
            <w:shd w:val="clear" w:color="auto" w:fill="auto"/>
            <w:vAlign w:val="center"/>
            <w:hideMark/>
          </w:tcPr>
          <w:p w14:paraId="2DE44105"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Valid</w:t>
            </w:r>
          </w:p>
        </w:tc>
      </w:tr>
      <w:tr w:rsidR="009C0EB5" w:rsidRPr="009C0EB5" w14:paraId="772A76B0" w14:textId="77777777" w:rsidTr="00570925">
        <w:trPr>
          <w:trHeight w:val="20"/>
        </w:trPr>
        <w:tc>
          <w:tcPr>
            <w:tcW w:w="958" w:type="pct"/>
            <w:shd w:val="clear" w:color="auto" w:fill="auto"/>
            <w:vAlign w:val="center"/>
            <w:hideMark/>
          </w:tcPr>
          <w:p w14:paraId="7AAB0E9F"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KP2</w:t>
            </w:r>
          </w:p>
        </w:tc>
        <w:tc>
          <w:tcPr>
            <w:tcW w:w="1661" w:type="pct"/>
            <w:shd w:val="clear" w:color="auto" w:fill="auto"/>
            <w:vAlign w:val="center"/>
            <w:hideMark/>
          </w:tcPr>
          <w:p w14:paraId="0F5CD4FD"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&lt;--- KP</w:t>
            </w:r>
          </w:p>
        </w:tc>
        <w:tc>
          <w:tcPr>
            <w:tcW w:w="1058" w:type="pct"/>
            <w:shd w:val="clear" w:color="auto" w:fill="auto"/>
            <w:vAlign w:val="center"/>
            <w:hideMark/>
          </w:tcPr>
          <w:p w14:paraId="77639EAF" w14:textId="77777777" w:rsidR="00570925" w:rsidRPr="00570925" w:rsidRDefault="00570925" w:rsidP="00570925">
            <w:pPr>
              <w:spacing w:after="0" w:line="240" w:lineRule="auto"/>
              <w:jc w:val="right"/>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0.869</w:t>
            </w:r>
          </w:p>
        </w:tc>
        <w:tc>
          <w:tcPr>
            <w:tcW w:w="1323" w:type="pct"/>
            <w:shd w:val="clear" w:color="auto" w:fill="auto"/>
            <w:vAlign w:val="center"/>
            <w:hideMark/>
          </w:tcPr>
          <w:p w14:paraId="43CBA94B"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Valid</w:t>
            </w:r>
          </w:p>
        </w:tc>
      </w:tr>
      <w:tr w:rsidR="009C0EB5" w:rsidRPr="009C0EB5" w14:paraId="799ACC83" w14:textId="77777777" w:rsidTr="00570925">
        <w:trPr>
          <w:trHeight w:val="20"/>
        </w:trPr>
        <w:tc>
          <w:tcPr>
            <w:tcW w:w="958" w:type="pct"/>
            <w:shd w:val="clear" w:color="auto" w:fill="auto"/>
            <w:vAlign w:val="center"/>
            <w:hideMark/>
          </w:tcPr>
          <w:p w14:paraId="331832FA"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KP3</w:t>
            </w:r>
          </w:p>
        </w:tc>
        <w:tc>
          <w:tcPr>
            <w:tcW w:w="1661" w:type="pct"/>
            <w:shd w:val="clear" w:color="auto" w:fill="auto"/>
            <w:vAlign w:val="center"/>
            <w:hideMark/>
          </w:tcPr>
          <w:p w14:paraId="4268702B"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&lt;--- KP</w:t>
            </w:r>
          </w:p>
        </w:tc>
        <w:tc>
          <w:tcPr>
            <w:tcW w:w="1058" w:type="pct"/>
            <w:shd w:val="clear" w:color="auto" w:fill="auto"/>
            <w:vAlign w:val="center"/>
            <w:hideMark/>
          </w:tcPr>
          <w:p w14:paraId="3BA4092C" w14:textId="77777777" w:rsidR="00570925" w:rsidRPr="00570925" w:rsidRDefault="00570925" w:rsidP="00570925">
            <w:pPr>
              <w:spacing w:after="0" w:line="240" w:lineRule="auto"/>
              <w:jc w:val="right"/>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0.879</w:t>
            </w:r>
          </w:p>
        </w:tc>
        <w:tc>
          <w:tcPr>
            <w:tcW w:w="1323" w:type="pct"/>
            <w:shd w:val="clear" w:color="auto" w:fill="auto"/>
            <w:vAlign w:val="center"/>
            <w:hideMark/>
          </w:tcPr>
          <w:p w14:paraId="1F00B7E0"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Valid</w:t>
            </w:r>
          </w:p>
        </w:tc>
      </w:tr>
      <w:tr w:rsidR="009C0EB5" w:rsidRPr="009C0EB5" w14:paraId="257E2538" w14:textId="77777777" w:rsidTr="00570925">
        <w:trPr>
          <w:trHeight w:val="20"/>
        </w:trPr>
        <w:tc>
          <w:tcPr>
            <w:tcW w:w="958" w:type="pct"/>
            <w:shd w:val="clear" w:color="auto" w:fill="auto"/>
            <w:vAlign w:val="center"/>
            <w:hideMark/>
          </w:tcPr>
          <w:p w14:paraId="42A4AA03"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KP4</w:t>
            </w:r>
          </w:p>
        </w:tc>
        <w:tc>
          <w:tcPr>
            <w:tcW w:w="1661" w:type="pct"/>
            <w:shd w:val="clear" w:color="auto" w:fill="auto"/>
            <w:vAlign w:val="center"/>
            <w:hideMark/>
          </w:tcPr>
          <w:p w14:paraId="421B08A3"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&lt;--- KP</w:t>
            </w:r>
          </w:p>
        </w:tc>
        <w:tc>
          <w:tcPr>
            <w:tcW w:w="1058" w:type="pct"/>
            <w:shd w:val="clear" w:color="auto" w:fill="auto"/>
            <w:vAlign w:val="center"/>
            <w:hideMark/>
          </w:tcPr>
          <w:p w14:paraId="22271D00" w14:textId="77777777" w:rsidR="00570925" w:rsidRPr="00570925" w:rsidRDefault="00570925" w:rsidP="00570925">
            <w:pPr>
              <w:spacing w:after="0" w:line="240" w:lineRule="auto"/>
              <w:jc w:val="right"/>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0.884</w:t>
            </w:r>
          </w:p>
        </w:tc>
        <w:tc>
          <w:tcPr>
            <w:tcW w:w="1323" w:type="pct"/>
            <w:shd w:val="clear" w:color="auto" w:fill="auto"/>
            <w:vAlign w:val="center"/>
            <w:hideMark/>
          </w:tcPr>
          <w:p w14:paraId="51903CED"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Valid</w:t>
            </w:r>
          </w:p>
        </w:tc>
      </w:tr>
      <w:tr w:rsidR="009C0EB5" w:rsidRPr="009C0EB5" w14:paraId="367764DE" w14:textId="77777777" w:rsidTr="00570925">
        <w:trPr>
          <w:trHeight w:val="20"/>
        </w:trPr>
        <w:tc>
          <w:tcPr>
            <w:tcW w:w="958" w:type="pct"/>
            <w:shd w:val="clear" w:color="auto" w:fill="auto"/>
            <w:vAlign w:val="center"/>
            <w:hideMark/>
          </w:tcPr>
          <w:p w14:paraId="73669601"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KP5</w:t>
            </w:r>
          </w:p>
        </w:tc>
        <w:tc>
          <w:tcPr>
            <w:tcW w:w="1661" w:type="pct"/>
            <w:shd w:val="clear" w:color="auto" w:fill="auto"/>
            <w:vAlign w:val="center"/>
            <w:hideMark/>
          </w:tcPr>
          <w:p w14:paraId="41959B33"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&lt;--- KP</w:t>
            </w:r>
          </w:p>
        </w:tc>
        <w:tc>
          <w:tcPr>
            <w:tcW w:w="1058" w:type="pct"/>
            <w:shd w:val="clear" w:color="auto" w:fill="auto"/>
            <w:vAlign w:val="center"/>
            <w:hideMark/>
          </w:tcPr>
          <w:p w14:paraId="236FD0AA" w14:textId="77777777" w:rsidR="00570925" w:rsidRPr="00570925" w:rsidRDefault="00570925" w:rsidP="00570925">
            <w:pPr>
              <w:spacing w:after="0" w:line="240" w:lineRule="auto"/>
              <w:jc w:val="right"/>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0.884</w:t>
            </w:r>
          </w:p>
        </w:tc>
        <w:tc>
          <w:tcPr>
            <w:tcW w:w="1323" w:type="pct"/>
            <w:shd w:val="clear" w:color="auto" w:fill="auto"/>
            <w:vAlign w:val="center"/>
            <w:hideMark/>
          </w:tcPr>
          <w:p w14:paraId="13A4DB22" w14:textId="77777777" w:rsidR="00570925" w:rsidRPr="00570925" w:rsidRDefault="00570925" w:rsidP="00570925">
            <w:pPr>
              <w:spacing w:after="0" w:line="240" w:lineRule="auto"/>
              <w:rPr>
                <w:rFonts w:eastAsia="Times New Roman"/>
                <w:color w:val="000000"/>
                <w:kern w:val="0"/>
                <w:szCs w:val="22"/>
                <w:lang w:val="en-ID" w:eastAsia="en-ID"/>
                <w14:ligatures w14:val="none"/>
              </w:rPr>
            </w:pPr>
            <w:r w:rsidRPr="00570925">
              <w:rPr>
                <w:rFonts w:eastAsia="Times New Roman"/>
                <w:color w:val="000000"/>
                <w:kern w:val="0"/>
                <w:szCs w:val="22"/>
                <w:lang w:val="en-ID" w:eastAsia="en-ID"/>
                <w14:ligatures w14:val="none"/>
              </w:rPr>
              <w:t>Valid</w:t>
            </w:r>
          </w:p>
        </w:tc>
      </w:tr>
    </w:tbl>
    <w:p w14:paraId="25851C73" w14:textId="644E2BE5" w:rsidR="00EE25CF" w:rsidRPr="00EE25CF" w:rsidRDefault="00EE25CF" w:rsidP="00EE25CF">
      <w:pPr>
        <w:jc w:val="both"/>
        <w:rPr>
          <w:szCs w:val="22"/>
          <w:lang w:val="sv-SE"/>
        </w:rPr>
      </w:pPr>
      <w:r w:rsidRPr="00EE25CF">
        <w:rPr>
          <w:szCs w:val="22"/>
        </w:rPr>
        <w:t xml:space="preserve">Hasil Confirmatory Factor Analysis (CFA) </w:t>
      </w:r>
      <w:proofErr w:type="spellStart"/>
      <w:r w:rsidRPr="00EE25CF">
        <w:rPr>
          <w:szCs w:val="22"/>
        </w:rPr>
        <w:t>menunjukkan</w:t>
      </w:r>
      <w:proofErr w:type="spellEnd"/>
      <w:r w:rsidRPr="00EE25CF">
        <w:rPr>
          <w:szCs w:val="22"/>
        </w:rPr>
        <w:t xml:space="preserve"> bahwa model </w:t>
      </w:r>
      <w:proofErr w:type="spellStart"/>
      <w:r w:rsidRPr="00EE25CF">
        <w:rPr>
          <w:szCs w:val="22"/>
        </w:rPr>
        <w:t>pengukuran</w:t>
      </w:r>
      <w:proofErr w:type="spellEnd"/>
      <w:r w:rsidRPr="00EE25CF">
        <w:rPr>
          <w:szCs w:val="22"/>
        </w:rPr>
        <w:t xml:space="preserve"> memiliki validitas </w:t>
      </w:r>
      <w:proofErr w:type="spellStart"/>
      <w:r w:rsidRPr="00EE25CF">
        <w:rPr>
          <w:szCs w:val="22"/>
        </w:rPr>
        <w:t>konstruk</w:t>
      </w:r>
      <w:proofErr w:type="spellEnd"/>
      <w:r w:rsidRPr="00EE25CF">
        <w:rPr>
          <w:szCs w:val="22"/>
        </w:rPr>
        <w:t xml:space="preserve"> yang baik. </w:t>
      </w:r>
      <w:proofErr w:type="spellStart"/>
      <w:r w:rsidRPr="00EE25CF">
        <w:rPr>
          <w:szCs w:val="22"/>
        </w:rPr>
        <w:t>Seluruh</w:t>
      </w:r>
      <w:proofErr w:type="spellEnd"/>
      <w:r w:rsidRPr="00EE25CF">
        <w:rPr>
          <w:szCs w:val="22"/>
        </w:rPr>
        <w:t xml:space="preserve"> </w:t>
      </w:r>
      <w:proofErr w:type="spellStart"/>
      <w:r w:rsidRPr="00EE25CF">
        <w:rPr>
          <w:szCs w:val="22"/>
        </w:rPr>
        <w:t>indikator</w:t>
      </w:r>
      <w:proofErr w:type="spellEnd"/>
      <w:r w:rsidRPr="00EE25CF">
        <w:rPr>
          <w:szCs w:val="22"/>
        </w:rPr>
        <w:t xml:space="preserve"> </w:t>
      </w:r>
      <w:proofErr w:type="spellStart"/>
      <w:r w:rsidRPr="00EE25CF">
        <w:rPr>
          <w:szCs w:val="22"/>
        </w:rPr>
        <w:t>dari</w:t>
      </w:r>
      <w:proofErr w:type="spellEnd"/>
      <w:r w:rsidRPr="00EE25CF">
        <w:rPr>
          <w:szCs w:val="22"/>
        </w:rPr>
        <w:t xml:space="preserve"> </w:t>
      </w:r>
      <w:proofErr w:type="spellStart"/>
      <w:r w:rsidRPr="00EE25CF">
        <w:rPr>
          <w:szCs w:val="22"/>
        </w:rPr>
        <w:t>kelima</w:t>
      </w:r>
      <w:proofErr w:type="spellEnd"/>
      <w:r w:rsidRPr="00EE25CF">
        <w:rPr>
          <w:szCs w:val="22"/>
        </w:rPr>
        <w:t xml:space="preserve"> variabel laten (CLC, COLC, BIA, IBMC, dan KP) memiliki </w:t>
      </w:r>
      <w:proofErr w:type="spellStart"/>
      <w:r w:rsidRPr="00EE25CF">
        <w:rPr>
          <w:szCs w:val="22"/>
        </w:rPr>
        <w:t>nilai</w:t>
      </w:r>
      <w:proofErr w:type="spellEnd"/>
      <w:r w:rsidRPr="00EE25CF">
        <w:rPr>
          <w:szCs w:val="22"/>
        </w:rPr>
        <w:t xml:space="preserve"> loading factor (λ) yang </w:t>
      </w:r>
      <w:proofErr w:type="spellStart"/>
      <w:r w:rsidRPr="00EE25CF">
        <w:rPr>
          <w:szCs w:val="22"/>
        </w:rPr>
        <w:t>tinggi</w:t>
      </w:r>
      <w:proofErr w:type="spellEnd"/>
      <w:r w:rsidRPr="00EE25CF">
        <w:rPr>
          <w:szCs w:val="22"/>
        </w:rPr>
        <w:t xml:space="preserve"> </w:t>
      </w:r>
      <w:proofErr w:type="spellStart"/>
      <w:r w:rsidRPr="00EE25CF">
        <w:rPr>
          <w:szCs w:val="22"/>
        </w:rPr>
        <w:t>berkisar</w:t>
      </w:r>
      <w:proofErr w:type="spellEnd"/>
      <w:r w:rsidRPr="00EE25CF">
        <w:rPr>
          <w:szCs w:val="22"/>
        </w:rPr>
        <w:t xml:space="preserve"> </w:t>
      </w:r>
      <w:proofErr w:type="spellStart"/>
      <w:r w:rsidRPr="00EE25CF">
        <w:rPr>
          <w:szCs w:val="22"/>
        </w:rPr>
        <w:t>antara</w:t>
      </w:r>
      <w:proofErr w:type="spellEnd"/>
      <w:r w:rsidRPr="00EE25CF">
        <w:rPr>
          <w:szCs w:val="22"/>
        </w:rPr>
        <w:t xml:space="preserve"> 0,716 </w:t>
      </w:r>
      <w:proofErr w:type="spellStart"/>
      <w:r w:rsidRPr="00EE25CF">
        <w:rPr>
          <w:szCs w:val="22"/>
        </w:rPr>
        <w:t>hingga</w:t>
      </w:r>
      <w:proofErr w:type="spellEnd"/>
      <w:r w:rsidRPr="00EE25CF">
        <w:rPr>
          <w:szCs w:val="22"/>
        </w:rPr>
        <w:t xml:space="preserve"> 0,884, </w:t>
      </w:r>
      <w:proofErr w:type="spellStart"/>
      <w:r w:rsidRPr="00EE25CF">
        <w:rPr>
          <w:szCs w:val="22"/>
        </w:rPr>
        <w:t>melebihi</w:t>
      </w:r>
      <w:proofErr w:type="spellEnd"/>
      <w:r w:rsidRPr="00EE25CF">
        <w:rPr>
          <w:szCs w:val="22"/>
        </w:rPr>
        <w:t xml:space="preserve"> </w:t>
      </w:r>
      <w:proofErr w:type="spellStart"/>
      <w:r w:rsidRPr="00EE25CF">
        <w:rPr>
          <w:szCs w:val="22"/>
        </w:rPr>
        <w:t>nilai</w:t>
      </w:r>
      <w:proofErr w:type="spellEnd"/>
      <w:r w:rsidRPr="00EE25CF">
        <w:rPr>
          <w:szCs w:val="22"/>
        </w:rPr>
        <w:t xml:space="preserve"> minimum yang </w:t>
      </w:r>
      <w:proofErr w:type="spellStart"/>
      <w:r w:rsidRPr="00EE25CF">
        <w:rPr>
          <w:szCs w:val="22"/>
        </w:rPr>
        <w:t>disyaratkan</w:t>
      </w:r>
      <w:proofErr w:type="spellEnd"/>
      <w:r w:rsidRPr="00EE25CF">
        <w:rPr>
          <w:szCs w:val="22"/>
        </w:rPr>
        <w:t xml:space="preserve"> </w:t>
      </w:r>
      <w:proofErr w:type="spellStart"/>
      <w:r w:rsidRPr="00EE25CF">
        <w:rPr>
          <w:szCs w:val="22"/>
        </w:rPr>
        <w:t>yaitu</w:t>
      </w:r>
      <w:proofErr w:type="spellEnd"/>
      <w:r w:rsidRPr="00EE25CF">
        <w:rPr>
          <w:szCs w:val="22"/>
        </w:rPr>
        <w:t xml:space="preserve"> 0,5. </w:t>
      </w:r>
      <w:r w:rsidRPr="00EE25CF">
        <w:rPr>
          <w:szCs w:val="22"/>
          <w:lang w:val="sv-SE"/>
        </w:rPr>
        <w:t xml:space="preserve">Kondisi ini mengindikasikan bahwa semua indikator secara valid mampu merefleksikan konstruk latennya masing-masing. </w:t>
      </w:r>
      <w:proofErr w:type="spellStart"/>
      <w:r w:rsidRPr="00EE25CF">
        <w:rPr>
          <w:szCs w:val="22"/>
        </w:rPr>
        <w:t>Indikator</w:t>
      </w:r>
      <w:proofErr w:type="spellEnd"/>
      <w:r w:rsidRPr="00EE25CF">
        <w:rPr>
          <w:szCs w:val="22"/>
        </w:rPr>
        <w:t xml:space="preserve"> dengan loading factor </w:t>
      </w:r>
      <w:proofErr w:type="spellStart"/>
      <w:r w:rsidRPr="00EE25CF">
        <w:rPr>
          <w:szCs w:val="22"/>
        </w:rPr>
        <w:t>tertinggi</w:t>
      </w:r>
      <w:proofErr w:type="spellEnd"/>
      <w:r w:rsidRPr="00EE25CF">
        <w:rPr>
          <w:szCs w:val="22"/>
        </w:rPr>
        <w:t xml:space="preserve"> adalah KP4 dan KP5 (masing-masing 0,884) untuk </w:t>
      </w:r>
      <w:proofErr w:type="spellStart"/>
      <w:r w:rsidRPr="00EE25CF">
        <w:rPr>
          <w:szCs w:val="22"/>
        </w:rPr>
        <w:t>konstruk</w:t>
      </w:r>
      <w:proofErr w:type="spellEnd"/>
      <w:r w:rsidRPr="00EE25CF">
        <w:rPr>
          <w:szCs w:val="22"/>
        </w:rPr>
        <w:t xml:space="preserve"> Kinerja Pemasaran, IBMC13 (0,863) untuk </w:t>
      </w:r>
      <w:proofErr w:type="spellStart"/>
      <w:r w:rsidRPr="00EE25CF">
        <w:rPr>
          <w:szCs w:val="22"/>
        </w:rPr>
        <w:t>konstruk</w:t>
      </w:r>
      <w:proofErr w:type="spellEnd"/>
      <w:r w:rsidRPr="00EE25CF">
        <w:rPr>
          <w:szCs w:val="22"/>
        </w:rPr>
        <w:t xml:space="preserve"> </w:t>
      </w:r>
      <w:proofErr w:type="spellStart"/>
      <w:r w:rsidRPr="00EE25CF">
        <w:rPr>
          <w:szCs w:val="22"/>
        </w:rPr>
        <w:t>Itqon</w:t>
      </w:r>
      <w:proofErr w:type="spellEnd"/>
      <w:r w:rsidRPr="00EE25CF">
        <w:rPr>
          <w:szCs w:val="22"/>
        </w:rPr>
        <w:t xml:space="preserve"> Brand Management Capability, BIA2 (0,879) untuk </w:t>
      </w:r>
      <w:proofErr w:type="spellStart"/>
      <w:r w:rsidRPr="00EE25CF">
        <w:rPr>
          <w:szCs w:val="22"/>
        </w:rPr>
        <w:t>konstruk</w:t>
      </w:r>
      <w:proofErr w:type="spellEnd"/>
      <w:r w:rsidRPr="00EE25CF">
        <w:rPr>
          <w:szCs w:val="22"/>
        </w:rPr>
        <w:t xml:space="preserve"> Brand Image Advantage, COLC4 (0,826) untuk </w:t>
      </w:r>
      <w:proofErr w:type="spellStart"/>
      <w:r w:rsidRPr="00EE25CF">
        <w:rPr>
          <w:szCs w:val="22"/>
        </w:rPr>
        <w:t>konstruk</w:t>
      </w:r>
      <w:proofErr w:type="spellEnd"/>
      <w:r w:rsidRPr="00EE25CF">
        <w:rPr>
          <w:szCs w:val="22"/>
        </w:rPr>
        <w:t xml:space="preserve"> Competitor Learning Capability, dan CLC1 (0,831) untuk </w:t>
      </w:r>
      <w:proofErr w:type="spellStart"/>
      <w:r w:rsidRPr="00EE25CF">
        <w:rPr>
          <w:szCs w:val="22"/>
        </w:rPr>
        <w:t>konstruk</w:t>
      </w:r>
      <w:proofErr w:type="spellEnd"/>
      <w:r w:rsidRPr="00EE25CF">
        <w:rPr>
          <w:szCs w:val="22"/>
        </w:rPr>
        <w:t xml:space="preserve"> Customer Learning Capabilities. </w:t>
      </w:r>
      <w:r w:rsidRPr="00EE25CF">
        <w:rPr>
          <w:szCs w:val="22"/>
          <w:lang w:val="sv-SE"/>
        </w:rPr>
        <w:t>Hasil ini mengkonfirmasi ketepatan pengukuran variabel-variabel dalam model penelitian.</w:t>
      </w:r>
    </w:p>
    <w:p w14:paraId="099397CF" w14:textId="09809948" w:rsidR="00D8757A" w:rsidRPr="009C0EB5" w:rsidRDefault="006D5365" w:rsidP="00D8757A">
      <w:pPr>
        <w:pStyle w:val="ListParagraph"/>
        <w:numPr>
          <w:ilvl w:val="0"/>
          <w:numId w:val="11"/>
        </w:numPr>
        <w:rPr>
          <w:b/>
          <w:bCs/>
          <w:szCs w:val="22"/>
        </w:rPr>
      </w:pPr>
      <w:r w:rsidRPr="009C0EB5">
        <w:rPr>
          <w:b/>
          <w:bCs/>
          <w:szCs w:val="22"/>
        </w:rPr>
        <w:t xml:space="preserve">Uji </w:t>
      </w:r>
      <w:proofErr w:type="spellStart"/>
      <w:r w:rsidRPr="009C0EB5">
        <w:rPr>
          <w:b/>
          <w:bCs/>
          <w:szCs w:val="22"/>
        </w:rPr>
        <w:t>Relibilitas</w:t>
      </w:r>
      <w:proofErr w:type="spellEnd"/>
    </w:p>
    <w:tbl>
      <w:tblPr>
        <w:tblW w:w="8820" w:type="dxa"/>
        <w:tblInd w:w="113" w:type="dxa"/>
        <w:tblLook w:val="04A0" w:firstRow="1" w:lastRow="0" w:firstColumn="1" w:lastColumn="0" w:noHBand="0" w:noVBand="1"/>
      </w:tblPr>
      <w:tblGrid>
        <w:gridCol w:w="999"/>
        <w:gridCol w:w="1710"/>
        <w:gridCol w:w="999"/>
        <w:gridCol w:w="1023"/>
        <w:gridCol w:w="1106"/>
        <w:gridCol w:w="1023"/>
        <w:gridCol w:w="980"/>
        <w:gridCol w:w="980"/>
      </w:tblGrid>
      <w:tr w:rsidR="000E3771" w:rsidRPr="000E3771" w14:paraId="3FE586B8" w14:textId="77777777" w:rsidTr="00EE25CF">
        <w:trPr>
          <w:trHeight w:val="576"/>
          <w:tblHeader/>
        </w:trPr>
        <w:tc>
          <w:tcPr>
            <w:tcW w:w="99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48F318" w14:textId="77777777" w:rsidR="000E3771" w:rsidRPr="000E3771" w:rsidRDefault="000E3771" w:rsidP="000E3771">
            <w:pPr>
              <w:spacing w:after="0" w:line="240" w:lineRule="auto"/>
              <w:jc w:val="center"/>
              <w:rPr>
                <w:rFonts w:eastAsia="Times New Roman"/>
                <w:b/>
                <w:bCs/>
                <w:color w:val="000000"/>
                <w:kern w:val="0"/>
                <w:szCs w:val="22"/>
                <w:lang w:val="en-ID" w:eastAsia="en-ID"/>
                <w14:ligatures w14:val="none"/>
              </w:rPr>
            </w:pPr>
            <w:r w:rsidRPr="000E3771">
              <w:rPr>
                <w:rFonts w:eastAsia="Times New Roman"/>
                <w:b/>
                <w:bCs/>
                <w:color w:val="000000"/>
                <w:kern w:val="0"/>
                <w:szCs w:val="22"/>
                <w:lang w:val="en-ID" w:eastAsia="en-ID"/>
                <w14:ligatures w14:val="none"/>
              </w:rPr>
              <w:t>Item</w:t>
            </w:r>
          </w:p>
        </w:tc>
        <w:tc>
          <w:tcPr>
            <w:tcW w:w="1710" w:type="dxa"/>
            <w:tcBorders>
              <w:top w:val="single" w:sz="4" w:space="0" w:color="auto"/>
              <w:left w:val="nil"/>
              <w:bottom w:val="single" w:sz="4" w:space="0" w:color="auto"/>
              <w:right w:val="single" w:sz="4" w:space="0" w:color="auto"/>
            </w:tcBorders>
            <w:shd w:val="clear" w:color="auto" w:fill="auto"/>
            <w:vAlign w:val="center"/>
            <w:hideMark/>
          </w:tcPr>
          <w:p w14:paraId="34A2AB8C" w14:textId="77777777" w:rsidR="000E3771" w:rsidRPr="000E3771" w:rsidRDefault="000E3771" w:rsidP="000E3771">
            <w:pPr>
              <w:spacing w:after="0" w:line="240" w:lineRule="auto"/>
              <w:jc w:val="center"/>
              <w:rPr>
                <w:rFonts w:eastAsia="Times New Roman"/>
                <w:b/>
                <w:bCs/>
                <w:color w:val="000000"/>
                <w:kern w:val="0"/>
                <w:szCs w:val="22"/>
                <w:lang w:val="en-ID" w:eastAsia="en-ID"/>
                <w14:ligatures w14:val="none"/>
              </w:rPr>
            </w:pPr>
            <w:proofErr w:type="spellStart"/>
            <w:r w:rsidRPr="000E3771">
              <w:rPr>
                <w:rFonts w:eastAsia="Times New Roman"/>
                <w:b/>
                <w:bCs/>
                <w:color w:val="000000"/>
                <w:kern w:val="0"/>
                <w:szCs w:val="22"/>
                <w:lang w:val="en-ID" w:eastAsia="en-ID"/>
                <w14:ligatures w14:val="none"/>
              </w:rPr>
              <w:t>Konstruk</w:t>
            </w:r>
            <w:proofErr w:type="spellEnd"/>
            <w:r w:rsidRPr="000E3771">
              <w:rPr>
                <w:rFonts w:eastAsia="Times New Roman"/>
                <w:b/>
                <w:bCs/>
                <w:color w:val="000000"/>
                <w:kern w:val="0"/>
                <w:szCs w:val="22"/>
                <w:lang w:val="en-ID" w:eastAsia="en-ID"/>
                <w14:ligatures w14:val="none"/>
              </w:rPr>
              <w:t xml:space="preserve"> Laten</w:t>
            </w:r>
          </w:p>
        </w:tc>
        <w:tc>
          <w:tcPr>
            <w:tcW w:w="999" w:type="dxa"/>
            <w:tcBorders>
              <w:top w:val="single" w:sz="4" w:space="0" w:color="auto"/>
              <w:left w:val="nil"/>
              <w:bottom w:val="single" w:sz="4" w:space="0" w:color="auto"/>
              <w:right w:val="single" w:sz="4" w:space="0" w:color="auto"/>
            </w:tcBorders>
            <w:shd w:val="clear" w:color="auto" w:fill="auto"/>
            <w:vAlign w:val="center"/>
            <w:hideMark/>
          </w:tcPr>
          <w:p w14:paraId="5F9BECCE" w14:textId="77777777" w:rsidR="000E3771" w:rsidRPr="000E3771" w:rsidRDefault="000E3771" w:rsidP="000E3771">
            <w:pPr>
              <w:spacing w:after="0" w:line="240" w:lineRule="auto"/>
              <w:jc w:val="center"/>
              <w:rPr>
                <w:rFonts w:eastAsia="Times New Roman"/>
                <w:b/>
                <w:bCs/>
                <w:color w:val="000000"/>
                <w:kern w:val="0"/>
                <w:szCs w:val="22"/>
                <w:lang w:val="en-ID" w:eastAsia="en-ID"/>
                <w14:ligatures w14:val="none"/>
              </w:rPr>
            </w:pPr>
            <w:r w:rsidRPr="000E3771">
              <w:rPr>
                <w:rFonts w:eastAsia="Times New Roman"/>
                <w:b/>
                <w:bCs/>
                <w:color w:val="000000"/>
                <w:kern w:val="0"/>
                <w:szCs w:val="22"/>
                <w:lang w:val="en-ID" w:eastAsia="en-ID"/>
                <w14:ligatures w14:val="none"/>
              </w:rPr>
              <w:t>Loading Factor</w:t>
            </w:r>
          </w:p>
        </w:tc>
        <w:tc>
          <w:tcPr>
            <w:tcW w:w="1023" w:type="dxa"/>
            <w:tcBorders>
              <w:top w:val="single" w:sz="4" w:space="0" w:color="auto"/>
              <w:left w:val="nil"/>
              <w:bottom w:val="single" w:sz="4" w:space="0" w:color="auto"/>
              <w:right w:val="single" w:sz="4" w:space="0" w:color="auto"/>
            </w:tcBorders>
            <w:shd w:val="clear" w:color="auto" w:fill="auto"/>
            <w:vAlign w:val="center"/>
            <w:hideMark/>
          </w:tcPr>
          <w:p w14:paraId="7BD87798" w14:textId="77777777" w:rsidR="000E3771" w:rsidRPr="000E3771" w:rsidRDefault="000E3771" w:rsidP="000E3771">
            <w:pPr>
              <w:spacing w:after="0" w:line="240" w:lineRule="auto"/>
              <w:jc w:val="center"/>
              <w:rPr>
                <w:rFonts w:eastAsia="Times New Roman"/>
                <w:b/>
                <w:bCs/>
                <w:color w:val="000000"/>
                <w:kern w:val="0"/>
                <w:szCs w:val="22"/>
                <w:lang w:val="en-ID" w:eastAsia="en-ID"/>
                <w14:ligatures w14:val="none"/>
              </w:rPr>
            </w:pPr>
            <w:proofErr w:type="spellStart"/>
            <w:r w:rsidRPr="000E3771">
              <w:rPr>
                <w:rFonts w:eastAsia="Times New Roman"/>
                <w:b/>
                <w:bCs/>
                <w:color w:val="000000"/>
                <w:kern w:val="0"/>
                <w:szCs w:val="22"/>
                <w:lang w:val="en-ID" w:eastAsia="en-ID"/>
                <w14:ligatures w14:val="none"/>
              </w:rPr>
              <w:t>Jumlah</w:t>
            </w:r>
            <w:proofErr w:type="spellEnd"/>
            <w:r w:rsidRPr="000E3771">
              <w:rPr>
                <w:rFonts w:eastAsia="Times New Roman"/>
                <w:b/>
                <w:bCs/>
                <w:color w:val="000000"/>
                <w:kern w:val="0"/>
                <w:szCs w:val="22"/>
                <w:lang w:val="en-ID" w:eastAsia="en-ID"/>
                <w14:ligatures w14:val="none"/>
              </w:rPr>
              <w:t xml:space="preserve"> </w:t>
            </w:r>
            <w:proofErr w:type="spellStart"/>
            <w:r w:rsidRPr="000E3771">
              <w:rPr>
                <w:rFonts w:eastAsia="Times New Roman"/>
                <w:b/>
                <w:bCs/>
                <w:color w:val="000000"/>
                <w:kern w:val="0"/>
                <w:szCs w:val="22"/>
                <w:lang w:val="en-ID" w:eastAsia="en-ID"/>
                <w14:ligatures w14:val="none"/>
              </w:rPr>
              <w:t>Kuadrat</w:t>
            </w:r>
            <w:proofErr w:type="spellEnd"/>
          </w:p>
        </w:tc>
        <w:tc>
          <w:tcPr>
            <w:tcW w:w="1106" w:type="dxa"/>
            <w:tcBorders>
              <w:top w:val="single" w:sz="4" w:space="0" w:color="auto"/>
              <w:left w:val="nil"/>
              <w:bottom w:val="single" w:sz="4" w:space="0" w:color="auto"/>
              <w:right w:val="single" w:sz="4" w:space="0" w:color="auto"/>
            </w:tcBorders>
            <w:shd w:val="clear" w:color="auto" w:fill="auto"/>
            <w:vAlign w:val="center"/>
            <w:hideMark/>
          </w:tcPr>
          <w:p w14:paraId="3A70FD7A" w14:textId="77777777" w:rsidR="000E3771" w:rsidRPr="000E3771" w:rsidRDefault="000E3771" w:rsidP="000E3771">
            <w:pPr>
              <w:spacing w:after="0" w:line="240" w:lineRule="auto"/>
              <w:jc w:val="center"/>
              <w:rPr>
                <w:rFonts w:eastAsia="Times New Roman"/>
                <w:b/>
                <w:bCs/>
                <w:color w:val="000000"/>
                <w:kern w:val="0"/>
                <w:szCs w:val="22"/>
                <w:lang w:val="en-ID" w:eastAsia="en-ID"/>
                <w14:ligatures w14:val="none"/>
              </w:rPr>
            </w:pPr>
            <w:r w:rsidRPr="000E3771">
              <w:rPr>
                <w:rFonts w:eastAsia="Times New Roman"/>
                <w:b/>
                <w:bCs/>
                <w:color w:val="000000"/>
                <w:kern w:val="0"/>
                <w:szCs w:val="22"/>
                <w:lang w:val="en-ID" w:eastAsia="en-ID"/>
                <w14:ligatures w14:val="none"/>
              </w:rPr>
              <w:t>Error</w:t>
            </w:r>
          </w:p>
        </w:tc>
        <w:tc>
          <w:tcPr>
            <w:tcW w:w="1023" w:type="dxa"/>
            <w:tcBorders>
              <w:top w:val="single" w:sz="4" w:space="0" w:color="auto"/>
              <w:left w:val="nil"/>
              <w:bottom w:val="single" w:sz="4" w:space="0" w:color="auto"/>
              <w:right w:val="single" w:sz="4" w:space="0" w:color="auto"/>
            </w:tcBorders>
            <w:shd w:val="clear" w:color="auto" w:fill="auto"/>
            <w:noWrap/>
            <w:vAlign w:val="center"/>
            <w:hideMark/>
          </w:tcPr>
          <w:p w14:paraId="1BB90385" w14:textId="77777777" w:rsidR="000E3771" w:rsidRPr="000E3771" w:rsidRDefault="000E3771" w:rsidP="000E3771">
            <w:pPr>
              <w:spacing w:after="0" w:line="240" w:lineRule="auto"/>
              <w:jc w:val="center"/>
              <w:rPr>
                <w:rFonts w:eastAsia="Times New Roman"/>
                <w:b/>
                <w:bCs/>
                <w:color w:val="000000"/>
                <w:kern w:val="0"/>
                <w:szCs w:val="22"/>
                <w:lang w:val="en-ID" w:eastAsia="en-ID"/>
                <w14:ligatures w14:val="none"/>
              </w:rPr>
            </w:pPr>
            <w:r w:rsidRPr="000E3771">
              <w:rPr>
                <w:rFonts w:eastAsia="Times New Roman"/>
                <w:b/>
                <w:bCs/>
                <w:color w:val="000000"/>
                <w:kern w:val="0"/>
                <w:szCs w:val="22"/>
                <w:lang w:val="en-ID" w:eastAsia="en-ID"/>
                <w14:ligatures w14:val="none"/>
              </w:rPr>
              <w:t xml:space="preserve">Total </w:t>
            </w:r>
            <w:proofErr w:type="spellStart"/>
            <w:r w:rsidRPr="000E3771">
              <w:rPr>
                <w:rFonts w:eastAsia="Times New Roman"/>
                <w:b/>
                <w:bCs/>
                <w:color w:val="000000"/>
                <w:kern w:val="0"/>
                <w:szCs w:val="22"/>
                <w:lang w:val="en-ID" w:eastAsia="en-ID"/>
                <w14:ligatures w14:val="none"/>
              </w:rPr>
              <w:t>Jumlah</w:t>
            </w:r>
            <w:proofErr w:type="spellEnd"/>
            <w:r w:rsidRPr="000E3771">
              <w:rPr>
                <w:rFonts w:eastAsia="Times New Roman"/>
                <w:b/>
                <w:bCs/>
                <w:color w:val="000000"/>
                <w:kern w:val="0"/>
                <w:szCs w:val="22"/>
                <w:lang w:val="en-ID" w:eastAsia="en-ID"/>
                <w14:ligatures w14:val="none"/>
              </w:rPr>
              <w:t xml:space="preserve"> </w:t>
            </w:r>
            <w:proofErr w:type="spellStart"/>
            <w:r w:rsidRPr="000E3771">
              <w:rPr>
                <w:rFonts w:eastAsia="Times New Roman"/>
                <w:b/>
                <w:bCs/>
                <w:color w:val="000000"/>
                <w:kern w:val="0"/>
                <w:szCs w:val="22"/>
                <w:lang w:val="en-ID" w:eastAsia="en-ID"/>
                <w14:ligatures w14:val="none"/>
              </w:rPr>
              <w:t>Kuadrat</w:t>
            </w:r>
            <w:proofErr w:type="spellEnd"/>
          </w:p>
        </w:tc>
        <w:tc>
          <w:tcPr>
            <w:tcW w:w="980" w:type="dxa"/>
            <w:tcBorders>
              <w:top w:val="single" w:sz="4" w:space="0" w:color="auto"/>
              <w:left w:val="nil"/>
              <w:bottom w:val="single" w:sz="4" w:space="0" w:color="auto"/>
              <w:right w:val="single" w:sz="4" w:space="0" w:color="auto"/>
            </w:tcBorders>
            <w:shd w:val="clear" w:color="auto" w:fill="auto"/>
            <w:noWrap/>
            <w:vAlign w:val="center"/>
            <w:hideMark/>
          </w:tcPr>
          <w:p w14:paraId="23C8C2C2" w14:textId="77777777" w:rsidR="000E3771" w:rsidRPr="000E3771" w:rsidRDefault="000E3771" w:rsidP="000E3771">
            <w:pPr>
              <w:spacing w:after="0" w:line="240" w:lineRule="auto"/>
              <w:jc w:val="center"/>
              <w:rPr>
                <w:rFonts w:eastAsia="Times New Roman"/>
                <w:b/>
                <w:bCs/>
                <w:color w:val="000000"/>
                <w:kern w:val="0"/>
                <w:szCs w:val="22"/>
                <w:lang w:val="en-ID" w:eastAsia="en-ID"/>
                <w14:ligatures w14:val="none"/>
              </w:rPr>
            </w:pPr>
            <w:r w:rsidRPr="000E3771">
              <w:rPr>
                <w:rFonts w:eastAsia="Times New Roman"/>
                <w:b/>
                <w:bCs/>
                <w:color w:val="000000"/>
                <w:kern w:val="0"/>
                <w:szCs w:val="22"/>
                <w:lang w:val="en-ID" w:eastAsia="en-ID"/>
                <w14:ligatures w14:val="none"/>
              </w:rPr>
              <w:t>Total Error</w:t>
            </w:r>
          </w:p>
        </w:tc>
        <w:tc>
          <w:tcPr>
            <w:tcW w:w="980" w:type="dxa"/>
            <w:tcBorders>
              <w:top w:val="single" w:sz="4" w:space="0" w:color="auto"/>
              <w:left w:val="nil"/>
              <w:bottom w:val="single" w:sz="4" w:space="0" w:color="auto"/>
              <w:right w:val="single" w:sz="4" w:space="0" w:color="auto"/>
            </w:tcBorders>
            <w:shd w:val="clear" w:color="auto" w:fill="auto"/>
            <w:noWrap/>
            <w:vAlign w:val="center"/>
            <w:hideMark/>
          </w:tcPr>
          <w:p w14:paraId="67E46437" w14:textId="77777777" w:rsidR="000E3771" w:rsidRPr="000E3771" w:rsidRDefault="000E3771" w:rsidP="000E3771">
            <w:pPr>
              <w:spacing w:after="0" w:line="240" w:lineRule="auto"/>
              <w:jc w:val="center"/>
              <w:rPr>
                <w:rFonts w:eastAsia="Times New Roman"/>
                <w:b/>
                <w:bCs/>
                <w:color w:val="000000"/>
                <w:kern w:val="0"/>
                <w:szCs w:val="22"/>
                <w:lang w:val="en-ID" w:eastAsia="en-ID"/>
                <w14:ligatures w14:val="none"/>
              </w:rPr>
            </w:pPr>
            <w:r w:rsidRPr="000E3771">
              <w:rPr>
                <w:rFonts w:eastAsia="Times New Roman"/>
                <w:b/>
                <w:bCs/>
                <w:color w:val="000000"/>
                <w:kern w:val="0"/>
                <w:szCs w:val="22"/>
                <w:lang w:val="en-ID" w:eastAsia="en-ID"/>
                <w14:ligatures w14:val="none"/>
              </w:rPr>
              <w:t>AVE</w:t>
            </w:r>
          </w:p>
        </w:tc>
      </w:tr>
      <w:tr w:rsidR="000E3771" w:rsidRPr="000E3771" w14:paraId="2736B918" w14:textId="77777777" w:rsidTr="00EE25CF">
        <w:trPr>
          <w:trHeight w:val="288"/>
        </w:trPr>
        <w:tc>
          <w:tcPr>
            <w:tcW w:w="999" w:type="dxa"/>
            <w:tcBorders>
              <w:top w:val="nil"/>
              <w:left w:val="single" w:sz="4" w:space="0" w:color="auto"/>
              <w:bottom w:val="single" w:sz="4" w:space="0" w:color="auto"/>
              <w:right w:val="single" w:sz="4" w:space="0" w:color="auto"/>
            </w:tcBorders>
            <w:shd w:val="clear" w:color="auto" w:fill="auto"/>
            <w:vAlign w:val="center"/>
            <w:hideMark/>
          </w:tcPr>
          <w:p w14:paraId="636E1A88"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BIA1</w:t>
            </w:r>
          </w:p>
        </w:tc>
        <w:tc>
          <w:tcPr>
            <w:tcW w:w="1710" w:type="dxa"/>
            <w:tcBorders>
              <w:top w:val="nil"/>
              <w:left w:val="nil"/>
              <w:bottom w:val="single" w:sz="4" w:space="0" w:color="auto"/>
              <w:right w:val="single" w:sz="4" w:space="0" w:color="auto"/>
            </w:tcBorders>
            <w:shd w:val="clear" w:color="auto" w:fill="auto"/>
            <w:vAlign w:val="center"/>
            <w:hideMark/>
          </w:tcPr>
          <w:p w14:paraId="11FCBD82"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&lt;--- BIA</w:t>
            </w:r>
          </w:p>
        </w:tc>
        <w:tc>
          <w:tcPr>
            <w:tcW w:w="999" w:type="dxa"/>
            <w:tcBorders>
              <w:top w:val="nil"/>
              <w:left w:val="nil"/>
              <w:bottom w:val="single" w:sz="4" w:space="0" w:color="auto"/>
              <w:right w:val="single" w:sz="4" w:space="0" w:color="auto"/>
            </w:tcBorders>
            <w:shd w:val="clear" w:color="auto" w:fill="auto"/>
            <w:vAlign w:val="center"/>
            <w:hideMark/>
          </w:tcPr>
          <w:p w14:paraId="27FEDF7F"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0.834</w:t>
            </w:r>
          </w:p>
        </w:tc>
        <w:tc>
          <w:tcPr>
            <w:tcW w:w="1023" w:type="dxa"/>
            <w:tcBorders>
              <w:top w:val="nil"/>
              <w:left w:val="nil"/>
              <w:bottom w:val="single" w:sz="4" w:space="0" w:color="auto"/>
              <w:right w:val="single" w:sz="4" w:space="0" w:color="auto"/>
            </w:tcBorders>
            <w:shd w:val="clear" w:color="auto" w:fill="auto"/>
            <w:vAlign w:val="center"/>
            <w:hideMark/>
          </w:tcPr>
          <w:p w14:paraId="77D0D89C"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0.696</w:t>
            </w:r>
          </w:p>
        </w:tc>
        <w:tc>
          <w:tcPr>
            <w:tcW w:w="1106" w:type="dxa"/>
            <w:tcBorders>
              <w:top w:val="nil"/>
              <w:left w:val="nil"/>
              <w:bottom w:val="single" w:sz="4" w:space="0" w:color="auto"/>
              <w:right w:val="single" w:sz="4" w:space="0" w:color="auto"/>
            </w:tcBorders>
            <w:shd w:val="clear" w:color="auto" w:fill="auto"/>
            <w:vAlign w:val="center"/>
            <w:hideMark/>
          </w:tcPr>
          <w:p w14:paraId="2212D1D5"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0.836</w:t>
            </w:r>
          </w:p>
        </w:tc>
        <w:tc>
          <w:tcPr>
            <w:tcW w:w="1023"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708A747"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2.863</w:t>
            </w:r>
          </w:p>
        </w:tc>
        <w:tc>
          <w:tcPr>
            <w:tcW w:w="98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20632E6"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2.844</w:t>
            </w:r>
          </w:p>
        </w:tc>
        <w:tc>
          <w:tcPr>
            <w:tcW w:w="98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2DB6ECF"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0.502</w:t>
            </w:r>
          </w:p>
        </w:tc>
      </w:tr>
      <w:tr w:rsidR="000E3771" w:rsidRPr="000E3771" w14:paraId="4C0F5D3B" w14:textId="77777777" w:rsidTr="00EE25CF">
        <w:trPr>
          <w:trHeight w:val="288"/>
        </w:trPr>
        <w:tc>
          <w:tcPr>
            <w:tcW w:w="999" w:type="dxa"/>
            <w:tcBorders>
              <w:top w:val="nil"/>
              <w:left w:val="single" w:sz="4" w:space="0" w:color="auto"/>
              <w:bottom w:val="single" w:sz="4" w:space="0" w:color="auto"/>
              <w:right w:val="single" w:sz="4" w:space="0" w:color="auto"/>
            </w:tcBorders>
            <w:shd w:val="clear" w:color="auto" w:fill="auto"/>
            <w:vAlign w:val="center"/>
            <w:hideMark/>
          </w:tcPr>
          <w:p w14:paraId="7967828A"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BIA2</w:t>
            </w:r>
          </w:p>
        </w:tc>
        <w:tc>
          <w:tcPr>
            <w:tcW w:w="1710" w:type="dxa"/>
            <w:tcBorders>
              <w:top w:val="nil"/>
              <w:left w:val="nil"/>
              <w:bottom w:val="single" w:sz="4" w:space="0" w:color="auto"/>
              <w:right w:val="single" w:sz="4" w:space="0" w:color="auto"/>
            </w:tcBorders>
            <w:shd w:val="clear" w:color="auto" w:fill="auto"/>
            <w:vAlign w:val="center"/>
            <w:hideMark/>
          </w:tcPr>
          <w:p w14:paraId="1307EA83"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&lt;--- BIA</w:t>
            </w:r>
          </w:p>
        </w:tc>
        <w:tc>
          <w:tcPr>
            <w:tcW w:w="999" w:type="dxa"/>
            <w:tcBorders>
              <w:top w:val="nil"/>
              <w:left w:val="nil"/>
              <w:bottom w:val="single" w:sz="4" w:space="0" w:color="auto"/>
              <w:right w:val="single" w:sz="4" w:space="0" w:color="auto"/>
            </w:tcBorders>
            <w:shd w:val="clear" w:color="auto" w:fill="auto"/>
            <w:vAlign w:val="center"/>
            <w:hideMark/>
          </w:tcPr>
          <w:p w14:paraId="31BC592A"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0.879</w:t>
            </w:r>
          </w:p>
        </w:tc>
        <w:tc>
          <w:tcPr>
            <w:tcW w:w="1023" w:type="dxa"/>
            <w:tcBorders>
              <w:top w:val="nil"/>
              <w:left w:val="nil"/>
              <w:bottom w:val="single" w:sz="4" w:space="0" w:color="auto"/>
              <w:right w:val="single" w:sz="4" w:space="0" w:color="auto"/>
            </w:tcBorders>
            <w:shd w:val="clear" w:color="auto" w:fill="auto"/>
            <w:vAlign w:val="center"/>
            <w:hideMark/>
          </w:tcPr>
          <w:p w14:paraId="21B5753B"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0.773</w:t>
            </w:r>
          </w:p>
        </w:tc>
        <w:tc>
          <w:tcPr>
            <w:tcW w:w="1106" w:type="dxa"/>
            <w:tcBorders>
              <w:top w:val="nil"/>
              <w:left w:val="nil"/>
              <w:bottom w:val="single" w:sz="4" w:space="0" w:color="auto"/>
              <w:right w:val="single" w:sz="4" w:space="0" w:color="auto"/>
            </w:tcBorders>
            <w:shd w:val="clear" w:color="auto" w:fill="auto"/>
            <w:vAlign w:val="center"/>
            <w:hideMark/>
          </w:tcPr>
          <w:p w14:paraId="495F0B29"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0.623</w:t>
            </w:r>
          </w:p>
        </w:tc>
        <w:tc>
          <w:tcPr>
            <w:tcW w:w="1023" w:type="dxa"/>
            <w:vMerge/>
            <w:tcBorders>
              <w:top w:val="nil"/>
              <w:left w:val="single" w:sz="4" w:space="0" w:color="auto"/>
              <w:bottom w:val="single" w:sz="4" w:space="0" w:color="auto"/>
              <w:right w:val="single" w:sz="4" w:space="0" w:color="auto"/>
            </w:tcBorders>
            <w:vAlign w:val="center"/>
            <w:hideMark/>
          </w:tcPr>
          <w:p w14:paraId="5E3BFC9C"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3E56C8E9"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22665D20"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r>
      <w:tr w:rsidR="000E3771" w:rsidRPr="000E3771" w14:paraId="5B21376F" w14:textId="77777777" w:rsidTr="00EE25CF">
        <w:trPr>
          <w:trHeight w:val="288"/>
        </w:trPr>
        <w:tc>
          <w:tcPr>
            <w:tcW w:w="999" w:type="dxa"/>
            <w:tcBorders>
              <w:top w:val="nil"/>
              <w:left w:val="single" w:sz="4" w:space="0" w:color="auto"/>
              <w:bottom w:val="single" w:sz="4" w:space="0" w:color="auto"/>
              <w:right w:val="single" w:sz="4" w:space="0" w:color="auto"/>
            </w:tcBorders>
            <w:shd w:val="clear" w:color="auto" w:fill="auto"/>
            <w:vAlign w:val="center"/>
            <w:hideMark/>
          </w:tcPr>
          <w:p w14:paraId="04787AA7"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BIA3</w:t>
            </w:r>
          </w:p>
        </w:tc>
        <w:tc>
          <w:tcPr>
            <w:tcW w:w="1710" w:type="dxa"/>
            <w:tcBorders>
              <w:top w:val="nil"/>
              <w:left w:val="nil"/>
              <w:bottom w:val="single" w:sz="4" w:space="0" w:color="auto"/>
              <w:right w:val="single" w:sz="4" w:space="0" w:color="auto"/>
            </w:tcBorders>
            <w:shd w:val="clear" w:color="auto" w:fill="auto"/>
            <w:vAlign w:val="center"/>
            <w:hideMark/>
          </w:tcPr>
          <w:p w14:paraId="1D060075"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&lt;--- BIA</w:t>
            </w:r>
          </w:p>
        </w:tc>
        <w:tc>
          <w:tcPr>
            <w:tcW w:w="999" w:type="dxa"/>
            <w:tcBorders>
              <w:top w:val="nil"/>
              <w:left w:val="nil"/>
              <w:bottom w:val="single" w:sz="4" w:space="0" w:color="auto"/>
              <w:right w:val="single" w:sz="4" w:space="0" w:color="auto"/>
            </w:tcBorders>
            <w:shd w:val="clear" w:color="auto" w:fill="auto"/>
            <w:vAlign w:val="center"/>
            <w:hideMark/>
          </w:tcPr>
          <w:p w14:paraId="0A4C4D4B"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0.831</w:t>
            </w:r>
          </w:p>
        </w:tc>
        <w:tc>
          <w:tcPr>
            <w:tcW w:w="1023" w:type="dxa"/>
            <w:tcBorders>
              <w:top w:val="nil"/>
              <w:left w:val="nil"/>
              <w:bottom w:val="single" w:sz="4" w:space="0" w:color="auto"/>
              <w:right w:val="single" w:sz="4" w:space="0" w:color="auto"/>
            </w:tcBorders>
            <w:shd w:val="clear" w:color="auto" w:fill="auto"/>
            <w:vAlign w:val="center"/>
            <w:hideMark/>
          </w:tcPr>
          <w:p w14:paraId="2C3DDFFC"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0.691</w:t>
            </w:r>
          </w:p>
        </w:tc>
        <w:tc>
          <w:tcPr>
            <w:tcW w:w="1106" w:type="dxa"/>
            <w:tcBorders>
              <w:top w:val="nil"/>
              <w:left w:val="nil"/>
              <w:bottom w:val="single" w:sz="4" w:space="0" w:color="auto"/>
              <w:right w:val="single" w:sz="4" w:space="0" w:color="auto"/>
            </w:tcBorders>
            <w:shd w:val="clear" w:color="auto" w:fill="auto"/>
            <w:vAlign w:val="center"/>
            <w:hideMark/>
          </w:tcPr>
          <w:p w14:paraId="5CC680B1"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0.738</w:t>
            </w:r>
          </w:p>
        </w:tc>
        <w:tc>
          <w:tcPr>
            <w:tcW w:w="1023" w:type="dxa"/>
            <w:vMerge/>
            <w:tcBorders>
              <w:top w:val="nil"/>
              <w:left w:val="single" w:sz="4" w:space="0" w:color="auto"/>
              <w:bottom w:val="single" w:sz="4" w:space="0" w:color="auto"/>
              <w:right w:val="single" w:sz="4" w:space="0" w:color="auto"/>
            </w:tcBorders>
            <w:vAlign w:val="center"/>
            <w:hideMark/>
          </w:tcPr>
          <w:p w14:paraId="4643DE57"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34B599DB"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35DC2FC4"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r>
      <w:tr w:rsidR="000E3771" w:rsidRPr="000E3771" w14:paraId="75899A36" w14:textId="77777777" w:rsidTr="00EE25CF">
        <w:trPr>
          <w:trHeight w:val="288"/>
        </w:trPr>
        <w:tc>
          <w:tcPr>
            <w:tcW w:w="999" w:type="dxa"/>
            <w:tcBorders>
              <w:top w:val="nil"/>
              <w:left w:val="single" w:sz="4" w:space="0" w:color="auto"/>
              <w:bottom w:val="single" w:sz="4" w:space="0" w:color="auto"/>
              <w:right w:val="single" w:sz="4" w:space="0" w:color="auto"/>
            </w:tcBorders>
            <w:shd w:val="clear" w:color="auto" w:fill="auto"/>
            <w:vAlign w:val="center"/>
            <w:hideMark/>
          </w:tcPr>
          <w:p w14:paraId="2458973C"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BIA4</w:t>
            </w:r>
          </w:p>
        </w:tc>
        <w:tc>
          <w:tcPr>
            <w:tcW w:w="1710" w:type="dxa"/>
            <w:tcBorders>
              <w:top w:val="nil"/>
              <w:left w:val="nil"/>
              <w:bottom w:val="single" w:sz="4" w:space="0" w:color="auto"/>
              <w:right w:val="single" w:sz="4" w:space="0" w:color="auto"/>
            </w:tcBorders>
            <w:shd w:val="clear" w:color="auto" w:fill="auto"/>
            <w:vAlign w:val="center"/>
            <w:hideMark/>
          </w:tcPr>
          <w:p w14:paraId="75AEA093"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&lt;--- BIA</w:t>
            </w:r>
          </w:p>
        </w:tc>
        <w:tc>
          <w:tcPr>
            <w:tcW w:w="999" w:type="dxa"/>
            <w:tcBorders>
              <w:top w:val="nil"/>
              <w:left w:val="nil"/>
              <w:bottom w:val="single" w:sz="4" w:space="0" w:color="auto"/>
              <w:right w:val="single" w:sz="4" w:space="0" w:color="auto"/>
            </w:tcBorders>
            <w:shd w:val="clear" w:color="auto" w:fill="auto"/>
            <w:vAlign w:val="center"/>
            <w:hideMark/>
          </w:tcPr>
          <w:p w14:paraId="4753280E"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0.839</w:t>
            </w:r>
          </w:p>
        </w:tc>
        <w:tc>
          <w:tcPr>
            <w:tcW w:w="1023" w:type="dxa"/>
            <w:tcBorders>
              <w:top w:val="nil"/>
              <w:left w:val="nil"/>
              <w:bottom w:val="single" w:sz="4" w:space="0" w:color="auto"/>
              <w:right w:val="single" w:sz="4" w:space="0" w:color="auto"/>
            </w:tcBorders>
            <w:shd w:val="clear" w:color="auto" w:fill="auto"/>
            <w:vAlign w:val="center"/>
            <w:hideMark/>
          </w:tcPr>
          <w:p w14:paraId="5C347647"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0.704</w:t>
            </w:r>
          </w:p>
        </w:tc>
        <w:tc>
          <w:tcPr>
            <w:tcW w:w="1106" w:type="dxa"/>
            <w:tcBorders>
              <w:top w:val="nil"/>
              <w:left w:val="nil"/>
              <w:bottom w:val="single" w:sz="4" w:space="0" w:color="auto"/>
              <w:right w:val="single" w:sz="4" w:space="0" w:color="auto"/>
            </w:tcBorders>
            <w:shd w:val="clear" w:color="auto" w:fill="auto"/>
            <w:vAlign w:val="center"/>
            <w:hideMark/>
          </w:tcPr>
          <w:p w14:paraId="63AA6FC9"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0.647</w:t>
            </w:r>
          </w:p>
        </w:tc>
        <w:tc>
          <w:tcPr>
            <w:tcW w:w="1023" w:type="dxa"/>
            <w:vMerge/>
            <w:tcBorders>
              <w:top w:val="nil"/>
              <w:left w:val="single" w:sz="4" w:space="0" w:color="auto"/>
              <w:bottom w:val="single" w:sz="4" w:space="0" w:color="auto"/>
              <w:right w:val="single" w:sz="4" w:space="0" w:color="auto"/>
            </w:tcBorders>
            <w:vAlign w:val="center"/>
            <w:hideMark/>
          </w:tcPr>
          <w:p w14:paraId="1C8F64BD"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44185DA8"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75CDDC4E"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r>
      <w:tr w:rsidR="000E3771" w:rsidRPr="000E3771" w14:paraId="04680823" w14:textId="77777777" w:rsidTr="00EE25CF">
        <w:trPr>
          <w:trHeight w:val="288"/>
        </w:trPr>
        <w:tc>
          <w:tcPr>
            <w:tcW w:w="999" w:type="dxa"/>
            <w:tcBorders>
              <w:top w:val="nil"/>
              <w:left w:val="single" w:sz="4" w:space="0" w:color="auto"/>
              <w:bottom w:val="single" w:sz="4" w:space="0" w:color="auto"/>
              <w:right w:val="single" w:sz="4" w:space="0" w:color="auto"/>
            </w:tcBorders>
            <w:shd w:val="clear" w:color="auto" w:fill="auto"/>
            <w:vAlign w:val="center"/>
            <w:hideMark/>
          </w:tcPr>
          <w:p w14:paraId="3AEE0FD0"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CLC1</w:t>
            </w:r>
          </w:p>
        </w:tc>
        <w:tc>
          <w:tcPr>
            <w:tcW w:w="1710" w:type="dxa"/>
            <w:tcBorders>
              <w:top w:val="nil"/>
              <w:left w:val="nil"/>
              <w:bottom w:val="single" w:sz="4" w:space="0" w:color="auto"/>
              <w:right w:val="single" w:sz="4" w:space="0" w:color="auto"/>
            </w:tcBorders>
            <w:shd w:val="clear" w:color="auto" w:fill="auto"/>
            <w:vAlign w:val="center"/>
            <w:hideMark/>
          </w:tcPr>
          <w:p w14:paraId="59E184B0"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&lt;--- CLC</w:t>
            </w:r>
          </w:p>
        </w:tc>
        <w:tc>
          <w:tcPr>
            <w:tcW w:w="999" w:type="dxa"/>
            <w:tcBorders>
              <w:top w:val="nil"/>
              <w:left w:val="nil"/>
              <w:bottom w:val="single" w:sz="4" w:space="0" w:color="auto"/>
              <w:right w:val="single" w:sz="4" w:space="0" w:color="auto"/>
            </w:tcBorders>
            <w:shd w:val="clear" w:color="auto" w:fill="auto"/>
            <w:vAlign w:val="center"/>
            <w:hideMark/>
          </w:tcPr>
          <w:p w14:paraId="3BAC43E2"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0.831</w:t>
            </w:r>
          </w:p>
        </w:tc>
        <w:tc>
          <w:tcPr>
            <w:tcW w:w="1023" w:type="dxa"/>
            <w:tcBorders>
              <w:top w:val="nil"/>
              <w:left w:val="nil"/>
              <w:bottom w:val="single" w:sz="4" w:space="0" w:color="auto"/>
              <w:right w:val="single" w:sz="4" w:space="0" w:color="auto"/>
            </w:tcBorders>
            <w:shd w:val="clear" w:color="auto" w:fill="auto"/>
            <w:vAlign w:val="center"/>
            <w:hideMark/>
          </w:tcPr>
          <w:p w14:paraId="5AB4F6D0"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0.691</w:t>
            </w:r>
          </w:p>
        </w:tc>
        <w:tc>
          <w:tcPr>
            <w:tcW w:w="1106" w:type="dxa"/>
            <w:tcBorders>
              <w:top w:val="nil"/>
              <w:left w:val="nil"/>
              <w:bottom w:val="single" w:sz="4" w:space="0" w:color="auto"/>
              <w:right w:val="single" w:sz="4" w:space="0" w:color="auto"/>
            </w:tcBorders>
            <w:shd w:val="clear" w:color="auto" w:fill="auto"/>
            <w:vAlign w:val="center"/>
            <w:hideMark/>
          </w:tcPr>
          <w:p w14:paraId="6B6D6EDD"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0.725</w:t>
            </w:r>
          </w:p>
        </w:tc>
        <w:tc>
          <w:tcPr>
            <w:tcW w:w="1023"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043044D"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3.892</w:t>
            </w:r>
          </w:p>
        </w:tc>
        <w:tc>
          <w:tcPr>
            <w:tcW w:w="98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608ED18"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3.038</w:t>
            </w:r>
          </w:p>
        </w:tc>
        <w:tc>
          <w:tcPr>
            <w:tcW w:w="98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F7C7382"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0.562</w:t>
            </w:r>
          </w:p>
        </w:tc>
      </w:tr>
      <w:tr w:rsidR="000E3771" w:rsidRPr="000E3771" w14:paraId="6DBC6A42" w14:textId="77777777" w:rsidTr="00EE25CF">
        <w:trPr>
          <w:trHeight w:val="288"/>
        </w:trPr>
        <w:tc>
          <w:tcPr>
            <w:tcW w:w="999" w:type="dxa"/>
            <w:tcBorders>
              <w:top w:val="nil"/>
              <w:left w:val="single" w:sz="4" w:space="0" w:color="auto"/>
              <w:bottom w:val="single" w:sz="4" w:space="0" w:color="auto"/>
              <w:right w:val="single" w:sz="4" w:space="0" w:color="auto"/>
            </w:tcBorders>
            <w:shd w:val="clear" w:color="auto" w:fill="auto"/>
            <w:vAlign w:val="center"/>
            <w:hideMark/>
          </w:tcPr>
          <w:p w14:paraId="260CEC40"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CLC2</w:t>
            </w:r>
          </w:p>
        </w:tc>
        <w:tc>
          <w:tcPr>
            <w:tcW w:w="1710" w:type="dxa"/>
            <w:tcBorders>
              <w:top w:val="nil"/>
              <w:left w:val="nil"/>
              <w:bottom w:val="single" w:sz="4" w:space="0" w:color="auto"/>
              <w:right w:val="single" w:sz="4" w:space="0" w:color="auto"/>
            </w:tcBorders>
            <w:shd w:val="clear" w:color="auto" w:fill="auto"/>
            <w:vAlign w:val="center"/>
            <w:hideMark/>
          </w:tcPr>
          <w:p w14:paraId="58D01C4E"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&lt;--- CLC</w:t>
            </w:r>
          </w:p>
        </w:tc>
        <w:tc>
          <w:tcPr>
            <w:tcW w:w="999" w:type="dxa"/>
            <w:tcBorders>
              <w:top w:val="nil"/>
              <w:left w:val="nil"/>
              <w:bottom w:val="single" w:sz="4" w:space="0" w:color="auto"/>
              <w:right w:val="single" w:sz="4" w:space="0" w:color="auto"/>
            </w:tcBorders>
            <w:shd w:val="clear" w:color="auto" w:fill="auto"/>
            <w:vAlign w:val="center"/>
            <w:hideMark/>
          </w:tcPr>
          <w:p w14:paraId="42DAB9FF"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0.814</w:t>
            </w:r>
          </w:p>
        </w:tc>
        <w:tc>
          <w:tcPr>
            <w:tcW w:w="1023" w:type="dxa"/>
            <w:tcBorders>
              <w:top w:val="nil"/>
              <w:left w:val="nil"/>
              <w:bottom w:val="single" w:sz="4" w:space="0" w:color="auto"/>
              <w:right w:val="single" w:sz="4" w:space="0" w:color="auto"/>
            </w:tcBorders>
            <w:shd w:val="clear" w:color="auto" w:fill="auto"/>
            <w:vAlign w:val="center"/>
            <w:hideMark/>
          </w:tcPr>
          <w:p w14:paraId="5C1E476C"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0.663</w:t>
            </w:r>
          </w:p>
        </w:tc>
        <w:tc>
          <w:tcPr>
            <w:tcW w:w="1106" w:type="dxa"/>
            <w:tcBorders>
              <w:top w:val="nil"/>
              <w:left w:val="nil"/>
              <w:bottom w:val="single" w:sz="4" w:space="0" w:color="auto"/>
              <w:right w:val="single" w:sz="4" w:space="0" w:color="auto"/>
            </w:tcBorders>
            <w:shd w:val="clear" w:color="auto" w:fill="auto"/>
            <w:vAlign w:val="center"/>
            <w:hideMark/>
          </w:tcPr>
          <w:p w14:paraId="10A6E7A2"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0.784</w:t>
            </w:r>
          </w:p>
        </w:tc>
        <w:tc>
          <w:tcPr>
            <w:tcW w:w="1023" w:type="dxa"/>
            <w:vMerge/>
            <w:tcBorders>
              <w:top w:val="nil"/>
              <w:left w:val="single" w:sz="4" w:space="0" w:color="auto"/>
              <w:bottom w:val="single" w:sz="4" w:space="0" w:color="auto"/>
              <w:right w:val="single" w:sz="4" w:space="0" w:color="auto"/>
            </w:tcBorders>
            <w:vAlign w:val="center"/>
            <w:hideMark/>
          </w:tcPr>
          <w:p w14:paraId="6E10ECD1"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1A5A0C42"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0B94FD0C"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r>
      <w:tr w:rsidR="000E3771" w:rsidRPr="000E3771" w14:paraId="58832F47" w14:textId="77777777" w:rsidTr="00EE25CF">
        <w:trPr>
          <w:trHeight w:val="288"/>
        </w:trPr>
        <w:tc>
          <w:tcPr>
            <w:tcW w:w="999" w:type="dxa"/>
            <w:tcBorders>
              <w:top w:val="nil"/>
              <w:left w:val="single" w:sz="4" w:space="0" w:color="auto"/>
              <w:bottom w:val="single" w:sz="4" w:space="0" w:color="auto"/>
              <w:right w:val="single" w:sz="4" w:space="0" w:color="auto"/>
            </w:tcBorders>
            <w:shd w:val="clear" w:color="auto" w:fill="auto"/>
            <w:vAlign w:val="center"/>
            <w:hideMark/>
          </w:tcPr>
          <w:p w14:paraId="704548F4"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CLC3</w:t>
            </w:r>
          </w:p>
        </w:tc>
        <w:tc>
          <w:tcPr>
            <w:tcW w:w="1710" w:type="dxa"/>
            <w:tcBorders>
              <w:top w:val="nil"/>
              <w:left w:val="nil"/>
              <w:bottom w:val="single" w:sz="4" w:space="0" w:color="auto"/>
              <w:right w:val="single" w:sz="4" w:space="0" w:color="auto"/>
            </w:tcBorders>
            <w:shd w:val="clear" w:color="auto" w:fill="auto"/>
            <w:vAlign w:val="center"/>
            <w:hideMark/>
          </w:tcPr>
          <w:p w14:paraId="2D0CB6E5"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&lt;--- CLC</w:t>
            </w:r>
          </w:p>
        </w:tc>
        <w:tc>
          <w:tcPr>
            <w:tcW w:w="999" w:type="dxa"/>
            <w:tcBorders>
              <w:top w:val="nil"/>
              <w:left w:val="nil"/>
              <w:bottom w:val="single" w:sz="4" w:space="0" w:color="auto"/>
              <w:right w:val="single" w:sz="4" w:space="0" w:color="auto"/>
            </w:tcBorders>
            <w:shd w:val="clear" w:color="auto" w:fill="auto"/>
            <w:vAlign w:val="center"/>
            <w:hideMark/>
          </w:tcPr>
          <w:p w14:paraId="5BD14B94"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0.762</w:t>
            </w:r>
          </w:p>
        </w:tc>
        <w:tc>
          <w:tcPr>
            <w:tcW w:w="1023" w:type="dxa"/>
            <w:tcBorders>
              <w:top w:val="nil"/>
              <w:left w:val="nil"/>
              <w:bottom w:val="single" w:sz="4" w:space="0" w:color="auto"/>
              <w:right w:val="single" w:sz="4" w:space="0" w:color="auto"/>
            </w:tcBorders>
            <w:shd w:val="clear" w:color="auto" w:fill="auto"/>
            <w:vAlign w:val="center"/>
            <w:hideMark/>
          </w:tcPr>
          <w:p w14:paraId="074D452F"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0.581</w:t>
            </w:r>
          </w:p>
        </w:tc>
        <w:tc>
          <w:tcPr>
            <w:tcW w:w="1106" w:type="dxa"/>
            <w:tcBorders>
              <w:top w:val="nil"/>
              <w:left w:val="nil"/>
              <w:bottom w:val="single" w:sz="4" w:space="0" w:color="auto"/>
              <w:right w:val="single" w:sz="4" w:space="0" w:color="auto"/>
            </w:tcBorders>
            <w:shd w:val="clear" w:color="auto" w:fill="auto"/>
            <w:vAlign w:val="center"/>
            <w:hideMark/>
          </w:tcPr>
          <w:p w14:paraId="3A63DC70"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0.879</w:t>
            </w:r>
          </w:p>
        </w:tc>
        <w:tc>
          <w:tcPr>
            <w:tcW w:w="1023" w:type="dxa"/>
            <w:vMerge/>
            <w:tcBorders>
              <w:top w:val="nil"/>
              <w:left w:val="single" w:sz="4" w:space="0" w:color="auto"/>
              <w:bottom w:val="single" w:sz="4" w:space="0" w:color="auto"/>
              <w:right w:val="single" w:sz="4" w:space="0" w:color="auto"/>
            </w:tcBorders>
            <w:vAlign w:val="center"/>
            <w:hideMark/>
          </w:tcPr>
          <w:p w14:paraId="240C8FA7"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10EFC0C7"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58C3543B"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r>
      <w:tr w:rsidR="000E3771" w:rsidRPr="000E3771" w14:paraId="7441620B" w14:textId="77777777" w:rsidTr="00EE25CF">
        <w:trPr>
          <w:trHeight w:val="288"/>
        </w:trPr>
        <w:tc>
          <w:tcPr>
            <w:tcW w:w="999" w:type="dxa"/>
            <w:tcBorders>
              <w:top w:val="nil"/>
              <w:left w:val="single" w:sz="4" w:space="0" w:color="auto"/>
              <w:bottom w:val="single" w:sz="4" w:space="0" w:color="auto"/>
              <w:right w:val="single" w:sz="4" w:space="0" w:color="auto"/>
            </w:tcBorders>
            <w:shd w:val="clear" w:color="auto" w:fill="auto"/>
            <w:vAlign w:val="center"/>
            <w:hideMark/>
          </w:tcPr>
          <w:p w14:paraId="3BB99A73"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CLC4</w:t>
            </w:r>
          </w:p>
        </w:tc>
        <w:tc>
          <w:tcPr>
            <w:tcW w:w="1710" w:type="dxa"/>
            <w:tcBorders>
              <w:top w:val="nil"/>
              <w:left w:val="nil"/>
              <w:bottom w:val="single" w:sz="4" w:space="0" w:color="auto"/>
              <w:right w:val="single" w:sz="4" w:space="0" w:color="auto"/>
            </w:tcBorders>
            <w:shd w:val="clear" w:color="auto" w:fill="auto"/>
            <w:vAlign w:val="center"/>
            <w:hideMark/>
          </w:tcPr>
          <w:p w14:paraId="5A66F795"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&lt;--- CLC</w:t>
            </w:r>
          </w:p>
        </w:tc>
        <w:tc>
          <w:tcPr>
            <w:tcW w:w="999" w:type="dxa"/>
            <w:tcBorders>
              <w:top w:val="nil"/>
              <w:left w:val="nil"/>
              <w:bottom w:val="single" w:sz="4" w:space="0" w:color="auto"/>
              <w:right w:val="single" w:sz="4" w:space="0" w:color="auto"/>
            </w:tcBorders>
            <w:shd w:val="clear" w:color="auto" w:fill="auto"/>
            <w:vAlign w:val="center"/>
            <w:hideMark/>
          </w:tcPr>
          <w:p w14:paraId="3B34E5BF"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0.769</w:t>
            </w:r>
          </w:p>
        </w:tc>
        <w:tc>
          <w:tcPr>
            <w:tcW w:w="1023" w:type="dxa"/>
            <w:tcBorders>
              <w:top w:val="nil"/>
              <w:left w:val="nil"/>
              <w:bottom w:val="single" w:sz="4" w:space="0" w:color="auto"/>
              <w:right w:val="single" w:sz="4" w:space="0" w:color="auto"/>
            </w:tcBorders>
            <w:shd w:val="clear" w:color="auto" w:fill="auto"/>
            <w:vAlign w:val="center"/>
            <w:hideMark/>
          </w:tcPr>
          <w:p w14:paraId="775EA953"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0.591</w:t>
            </w:r>
          </w:p>
        </w:tc>
        <w:tc>
          <w:tcPr>
            <w:tcW w:w="1106" w:type="dxa"/>
            <w:tcBorders>
              <w:top w:val="nil"/>
              <w:left w:val="nil"/>
              <w:bottom w:val="single" w:sz="4" w:space="0" w:color="auto"/>
              <w:right w:val="single" w:sz="4" w:space="0" w:color="auto"/>
            </w:tcBorders>
            <w:shd w:val="clear" w:color="auto" w:fill="auto"/>
            <w:vAlign w:val="center"/>
            <w:hideMark/>
          </w:tcPr>
          <w:p w14:paraId="0592C64C"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0.996</w:t>
            </w:r>
          </w:p>
        </w:tc>
        <w:tc>
          <w:tcPr>
            <w:tcW w:w="1023" w:type="dxa"/>
            <w:vMerge/>
            <w:tcBorders>
              <w:top w:val="nil"/>
              <w:left w:val="single" w:sz="4" w:space="0" w:color="auto"/>
              <w:bottom w:val="single" w:sz="4" w:space="0" w:color="auto"/>
              <w:right w:val="single" w:sz="4" w:space="0" w:color="auto"/>
            </w:tcBorders>
            <w:vAlign w:val="center"/>
            <w:hideMark/>
          </w:tcPr>
          <w:p w14:paraId="6ACE0FDF"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7E43DC0A"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0C5D598E"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r>
      <w:tr w:rsidR="000E3771" w:rsidRPr="000E3771" w14:paraId="04582003" w14:textId="77777777" w:rsidTr="00EE25CF">
        <w:trPr>
          <w:trHeight w:val="288"/>
        </w:trPr>
        <w:tc>
          <w:tcPr>
            <w:tcW w:w="999" w:type="dxa"/>
            <w:tcBorders>
              <w:top w:val="nil"/>
              <w:left w:val="single" w:sz="4" w:space="0" w:color="auto"/>
              <w:bottom w:val="single" w:sz="4" w:space="0" w:color="auto"/>
              <w:right w:val="single" w:sz="4" w:space="0" w:color="auto"/>
            </w:tcBorders>
            <w:shd w:val="clear" w:color="auto" w:fill="auto"/>
            <w:vAlign w:val="center"/>
            <w:hideMark/>
          </w:tcPr>
          <w:p w14:paraId="0B5B2873"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CLC5</w:t>
            </w:r>
          </w:p>
        </w:tc>
        <w:tc>
          <w:tcPr>
            <w:tcW w:w="1710" w:type="dxa"/>
            <w:tcBorders>
              <w:top w:val="nil"/>
              <w:left w:val="nil"/>
              <w:bottom w:val="single" w:sz="4" w:space="0" w:color="auto"/>
              <w:right w:val="single" w:sz="4" w:space="0" w:color="auto"/>
            </w:tcBorders>
            <w:shd w:val="clear" w:color="auto" w:fill="auto"/>
            <w:vAlign w:val="center"/>
            <w:hideMark/>
          </w:tcPr>
          <w:p w14:paraId="432B7F58"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&lt;--- CLC</w:t>
            </w:r>
          </w:p>
        </w:tc>
        <w:tc>
          <w:tcPr>
            <w:tcW w:w="999" w:type="dxa"/>
            <w:tcBorders>
              <w:top w:val="nil"/>
              <w:left w:val="nil"/>
              <w:bottom w:val="single" w:sz="4" w:space="0" w:color="auto"/>
              <w:right w:val="single" w:sz="4" w:space="0" w:color="auto"/>
            </w:tcBorders>
            <w:shd w:val="clear" w:color="auto" w:fill="auto"/>
            <w:vAlign w:val="center"/>
            <w:hideMark/>
          </w:tcPr>
          <w:p w14:paraId="76C13C51"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0.716</w:t>
            </w:r>
          </w:p>
        </w:tc>
        <w:tc>
          <w:tcPr>
            <w:tcW w:w="1023" w:type="dxa"/>
            <w:tcBorders>
              <w:top w:val="nil"/>
              <w:left w:val="nil"/>
              <w:bottom w:val="single" w:sz="4" w:space="0" w:color="auto"/>
              <w:right w:val="single" w:sz="4" w:space="0" w:color="auto"/>
            </w:tcBorders>
            <w:shd w:val="clear" w:color="auto" w:fill="auto"/>
            <w:vAlign w:val="center"/>
            <w:hideMark/>
          </w:tcPr>
          <w:p w14:paraId="6E33D819"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0.513</w:t>
            </w:r>
          </w:p>
        </w:tc>
        <w:tc>
          <w:tcPr>
            <w:tcW w:w="1106" w:type="dxa"/>
            <w:tcBorders>
              <w:top w:val="nil"/>
              <w:left w:val="nil"/>
              <w:bottom w:val="single" w:sz="4" w:space="0" w:color="auto"/>
              <w:right w:val="single" w:sz="4" w:space="0" w:color="auto"/>
            </w:tcBorders>
            <w:shd w:val="clear" w:color="auto" w:fill="auto"/>
            <w:vAlign w:val="center"/>
            <w:hideMark/>
          </w:tcPr>
          <w:p w14:paraId="55F62DD8"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0.957</w:t>
            </w:r>
          </w:p>
        </w:tc>
        <w:tc>
          <w:tcPr>
            <w:tcW w:w="1023" w:type="dxa"/>
            <w:vMerge/>
            <w:tcBorders>
              <w:top w:val="nil"/>
              <w:left w:val="single" w:sz="4" w:space="0" w:color="auto"/>
              <w:bottom w:val="single" w:sz="4" w:space="0" w:color="auto"/>
              <w:right w:val="single" w:sz="4" w:space="0" w:color="auto"/>
            </w:tcBorders>
            <w:vAlign w:val="center"/>
            <w:hideMark/>
          </w:tcPr>
          <w:p w14:paraId="60498D8F"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00C89BD7"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2B0F485F"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r>
      <w:tr w:rsidR="000E3771" w:rsidRPr="000E3771" w14:paraId="510723F8" w14:textId="77777777" w:rsidTr="00EE25CF">
        <w:trPr>
          <w:trHeight w:val="288"/>
        </w:trPr>
        <w:tc>
          <w:tcPr>
            <w:tcW w:w="999" w:type="dxa"/>
            <w:tcBorders>
              <w:top w:val="nil"/>
              <w:left w:val="single" w:sz="4" w:space="0" w:color="auto"/>
              <w:bottom w:val="single" w:sz="4" w:space="0" w:color="auto"/>
              <w:right w:val="single" w:sz="4" w:space="0" w:color="auto"/>
            </w:tcBorders>
            <w:shd w:val="clear" w:color="auto" w:fill="auto"/>
            <w:vAlign w:val="center"/>
            <w:hideMark/>
          </w:tcPr>
          <w:p w14:paraId="43D0B43F"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COLC1</w:t>
            </w:r>
          </w:p>
        </w:tc>
        <w:tc>
          <w:tcPr>
            <w:tcW w:w="1710" w:type="dxa"/>
            <w:tcBorders>
              <w:top w:val="nil"/>
              <w:left w:val="nil"/>
              <w:bottom w:val="single" w:sz="4" w:space="0" w:color="auto"/>
              <w:right w:val="single" w:sz="4" w:space="0" w:color="auto"/>
            </w:tcBorders>
            <w:shd w:val="clear" w:color="auto" w:fill="auto"/>
            <w:vAlign w:val="center"/>
            <w:hideMark/>
          </w:tcPr>
          <w:p w14:paraId="389FA9F8"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&lt;--- COLC</w:t>
            </w:r>
          </w:p>
        </w:tc>
        <w:tc>
          <w:tcPr>
            <w:tcW w:w="999" w:type="dxa"/>
            <w:tcBorders>
              <w:top w:val="nil"/>
              <w:left w:val="nil"/>
              <w:bottom w:val="single" w:sz="4" w:space="0" w:color="auto"/>
              <w:right w:val="single" w:sz="4" w:space="0" w:color="auto"/>
            </w:tcBorders>
            <w:shd w:val="clear" w:color="auto" w:fill="auto"/>
            <w:vAlign w:val="center"/>
            <w:hideMark/>
          </w:tcPr>
          <w:p w14:paraId="60485F6A"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0.816</w:t>
            </w:r>
          </w:p>
        </w:tc>
        <w:tc>
          <w:tcPr>
            <w:tcW w:w="1023" w:type="dxa"/>
            <w:tcBorders>
              <w:top w:val="nil"/>
              <w:left w:val="nil"/>
              <w:bottom w:val="single" w:sz="4" w:space="0" w:color="auto"/>
              <w:right w:val="single" w:sz="4" w:space="0" w:color="auto"/>
            </w:tcBorders>
            <w:shd w:val="clear" w:color="auto" w:fill="auto"/>
            <w:vAlign w:val="center"/>
            <w:hideMark/>
          </w:tcPr>
          <w:p w14:paraId="53815AEB"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0.666</w:t>
            </w:r>
          </w:p>
        </w:tc>
        <w:tc>
          <w:tcPr>
            <w:tcW w:w="1106" w:type="dxa"/>
            <w:tcBorders>
              <w:top w:val="nil"/>
              <w:left w:val="nil"/>
              <w:bottom w:val="single" w:sz="4" w:space="0" w:color="auto"/>
              <w:right w:val="single" w:sz="4" w:space="0" w:color="auto"/>
            </w:tcBorders>
            <w:shd w:val="clear" w:color="auto" w:fill="auto"/>
            <w:vAlign w:val="center"/>
            <w:hideMark/>
          </w:tcPr>
          <w:p w14:paraId="2489DB6A"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0.933</w:t>
            </w:r>
          </w:p>
        </w:tc>
        <w:tc>
          <w:tcPr>
            <w:tcW w:w="1023"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7B33684"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4.046</w:t>
            </w:r>
          </w:p>
        </w:tc>
        <w:tc>
          <w:tcPr>
            <w:tcW w:w="98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13F4AF6"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3.275</w:t>
            </w:r>
          </w:p>
        </w:tc>
        <w:tc>
          <w:tcPr>
            <w:tcW w:w="98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42B6D26"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0.553</w:t>
            </w:r>
          </w:p>
        </w:tc>
      </w:tr>
      <w:tr w:rsidR="000E3771" w:rsidRPr="000E3771" w14:paraId="057A00F8" w14:textId="77777777" w:rsidTr="00EE25CF">
        <w:trPr>
          <w:trHeight w:val="288"/>
        </w:trPr>
        <w:tc>
          <w:tcPr>
            <w:tcW w:w="999" w:type="dxa"/>
            <w:tcBorders>
              <w:top w:val="nil"/>
              <w:left w:val="single" w:sz="4" w:space="0" w:color="auto"/>
              <w:bottom w:val="single" w:sz="4" w:space="0" w:color="auto"/>
              <w:right w:val="single" w:sz="4" w:space="0" w:color="auto"/>
            </w:tcBorders>
            <w:shd w:val="clear" w:color="auto" w:fill="auto"/>
            <w:vAlign w:val="center"/>
            <w:hideMark/>
          </w:tcPr>
          <w:p w14:paraId="19FBC0C8"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COLC2</w:t>
            </w:r>
          </w:p>
        </w:tc>
        <w:tc>
          <w:tcPr>
            <w:tcW w:w="1710" w:type="dxa"/>
            <w:tcBorders>
              <w:top w:val="nil"/>
              <w:left w:val="nil"/>
              <w:bottom w:val="single" w:sz="4" w:space="0" w:color="auto"/>
              <w:right w:val="single" w:sz="4" w:space="0" w:color="auto"/>
            </w:tcBorders>
            <w:shd w:val="clear" w:color="auto" w:fill="auto"/>
            <w:vAlign w:val="center"/>
            <w:hideMark/>
          </w:tcPr>
          <w:p w14:paraId="6A1F6A68"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&lt;--- COLC</w:t>
            </w:r>
          </w:p>
        </w:tc>
        <w:tc>
          <w:tcPr>
            <w:tcW w:w="999" w:type="dxa"/>
            <w:tcBorders>
              <w:top w:val="nil"/>
              <w:left w:val="nil"/>
              <w:bottom w:val="single" w:sz="4" w:space="0" w:color="auto"/>
              <w:right w:val="single" w:sz="4" w:space="0" w:color="auto"/>
            </w:tcBorders>
            <w:shd w:val="clear" w:color="auto" w:fill="auto"/>
            <w:vAlign w:val="center"/>
            <w:hideMark/>
          </w:tcPr>
          <w:p w14:paraId="524208FF"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0.785</w:t>
            </w:r>
          </w:p>
        </w:tc>
        <w:tc>
          <w:tcPr>
            <w:tcW w:w="1023" w:type="dxa"/>
            <w:tcBorders>
              <w:top w:val="nil"/>
              <w:left w:val="nil"/>
              <w:bottom w:val="single" w:sz="4" w:space="0" w:color="auto"/>
              <w:right w:val="single" w:sz="4" w:space="0" w:color="auto"/>
            </w:tcBorders>
            <w:shd w:val="clear" w:color="auto" w:fill="auto"/>
            <w:vAlign w:val="center"/>
            <w:hideMark/>
          </w:tcPr>
          <w:p w14:paraId="4A600A15"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0.616</w:t>
            </w:r>
          </w:p>
        </w:tc>
        <w:tc>
          <w:tcPr>
            <w:tcW w:w="1106" w:type="dxa"/>
            <w:tcBorders>
              <w:top w:val="nil"/>
              <w:left w:val="nil"/>
              <w:bottom w:val="single" w:sz="4" w:space="0" w:color="auto"/>
              <w:right w:val="single" w:sz="4" w:space="0" w:color="auto"/>
            </w:tcBorders>
            <w:shd w:val="clear" w:color="auto" w:fill="auto"/>
            <w:vAlign w:val="center"/>
            <w:hideMark/>
          </w:tcPr>
          <w:p w14:paraId="616FB399"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0.823</w:t>
            </w:r>
          </w:p>
        </w:tc>
        <w:tc>
          <w:tcPr>
            <w:tcW w:w="1023" w:type="dxa"/>
            <w:vMerge/>
            <w:tcBorders>
              <w:top w:val="nil"/>
              <w:left w:val="single" w:sz="4" w:space="0" w:color="auto"/>
              <w:bottom w:val="single" w:sz="4" w:space="0" w:color="auto"/>
              <w:right w:val="single" w:sz="4" w:space="0" w:color="auto"/>
            </w:tcBorders>
            <w:vAlign w:val="center"/>
            <w:hideMark/>
          </w:tcPr>
          <w:p w14:paraId="1549EAF9"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4FC805A2"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478CF403"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r>
      <w:tr w:rsidR="000E3771" w:rsidRPr="000E3771" w14:paraId="4632F65E" w14:textId="77777777" w:rsidTr="00EE25CF">
        <w:trPr>
          <w:trHeight w:val="288"/>
        </w:trPr>
        <w:tc>
          <w:tcPr>
            <w:tcW w:w="999" w:type="dxa"/>
            <w:tcBorders>
              <w:top w:val="nil"/>
              <w:left w:val="single" w:sz="4" w:space="0" w:color="auto"/>
              <w:bottom w:val="single" w:sz="4" w:space="0" w:color="auto"/>
              <w:right w:val="single" w:sz="4" w:space="0" w:color="auto"/>
            </w:tcBorders>
            <w:shd w:val="clear" w:color="auto" w:fill="auto"/>
            <w:vAlign w:val="center"/>
            <w:hideMark/>
          </w:tcPr>
          <w:p w14:paraId="3483D075"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COLC3</w:t>
            </w:r>
          </w:p>
        </w:tc>
        <w:tc>
          <w:tcPr>
            <w:tcW w:w="1710" w:type="dxa"/>
            <w:tcBorders>
              <w:top w:val="nil"/>
              <w:left w:val="nil"/>
              <w:bottom w:val="single" w:sz="4" w:space="0" w:color="auto"/>
              <w:right w:val="single" w:sz="4" w:space="0" w:color="auto"/>
            </w:tcBorders>
            <w:shd w:val="clear" w:color="auto" w:fill="auto"/>
            <w:vAlign w:val="center"/>
            <w:hideMark/>
          </w:tcPr>
          <w:p w14:paraId="3FE0F258"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&lt;--- COLC</w:t>
            </w:r>
          </w:p>
        </w:tc>
        <w:tc>
          <w:tcPr>
            <w:tcW w:w="999" w:type="dxa"/>
            <w:tcBorders>
              <w:top w:val="nil"/>
              <w:left w:val="nil"/>
              <w:bottom w:val="single" w:sz="4" w:space="0" w:color="auto"/>
              <w:right w:val="single" w:sz="4" w:space="0" w:color="auto"/>
            </w:tcBorders>
            <w:shd w:val="clear" w:color="auto" w:fill="auto"/>
            <w:vAlign w:val="center"/>
            <w:hideMark/>
          </w:tcPr>
          <w:p w14:paraId="33BDEBA4"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0.818</w:t>
            </w:r>
          </w:p>
        </w:tc>
        <w:tc>
          <w:tcPr>
            <w:tcW w:w="1023" w:type="dxa"/>
            <w:tcBorders>
              <w:top w:val="nil"/>
              <w:left w:val="nil"/>
              <w:bottom w:val="single" w:sz="4" w:space="0" w:color="auto"/>
              <w:right w:val="single" w:sz="4" w:space="0" w:color="auto"/>
            </w:tcBorders>
            <w:shd w:val="clear" w:color="auto" w:fill="auto"/>
            <w:vAlign w:val="center"/>
            <w:hideMark/>
          </w:tcPr>
          <w:p w14:paraId="1805CBF8"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0.669</w:t>
            </w:r>
          </w:p>
        </w:tc>
        <w:tc>
          <w:tcPr>
            <w:tcW w:w="1106" w:type="dxa"/>
            <w:tcBorders>
              <w:top w:val="nil"/>
              <w:left w:val="nil"/>
              <w:bottom w:val="single" w:sz="4" w:space="0" w:color="auto"/>
              <w:right w:val="single" w:sz="4" w:space="0" w:color="auto"/>
            </w:tcBorders>
            <w:shd w:val="clear" w:color="auto" w:fill="auto"/>
            <w:vAlign w:val="center"/>
            <w:hideMark/>
          </w:tcPr>
          <w:p w14:paraId="316EB752"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0.910</w:t>
            </w:r>
          </w:p>
        </w:tc>
        <w:tc>
          <w:tcPr>
            <w:tcW w:w="1023" w:type="dxa"/>
            <w:vMerge/>
            <w:tcBorders>
              <w:top w:val="nil"/>
              <w:left w:val="single" w:sz="4" w:space="0" w:color="auto"/>
              <w:bottom w:val="single" w:sz="4" w:space="0" w:color="auto"/>
              <w:right w:val="single" w:sz="4" w:space="0" w:color="auto"/>
            </w:tcBorders>
            <w:vAlign w:val="center"/>
            <w:hideMark/>
          </w:tcPr>
          <w:p w14:paraId="7F7B908A"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4264F079"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356A32FD"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r>
      <w:tr w:rsidR="000E3771" w:rsidRPr="000E3771" w14:paraId="25B1450A" w14:textId="77777777" w:rsidTr="00EE25CF">
        <w:trPr>
          <w:trHeight w:val="288"/>
        </w:trPr>
        <w:tc>
          <w:tcPr>
            <w:tcW w:w="999" w:type="dxa"/>
            <w:tcBorders>
              <w:top w:val="nil"/>
              <w:left w:val="single" w:sz="4" w:space="0" w:color="auto"/>
              <w:bottom w:val="single" w:sz="4" w:space="0" w:color="auto"/>
              <w:right w:val="single" w:sz="4" w:space="0" w:color="auto"/>
            </w:tcBorders>
            <w:shd w:val="clear" w:color="auto" w:fill="auto"/>
            <w:vAlign w:val="center"/>
            <w:hideMark/>
          </w:tcPr>
          <w:p w14:paraId="2C22418D"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COLC4</w:t>
            </w:r>
          </w:p>
        </w:tc>
        <w:tc>
          <w:tcPr>
            <w:tcW w:w="1710" w:type="dxa"/>
            <w:tcBorders>
              <w:top w:val="nil"/>
              <w:left w:val="nil"/>
              <w:bottom w:val="single" w:sz="4" w:space="0" w:color="auto"/>
              <w:right w:val="single" w:sz="4" w:space="0" w:color="auto"/>
            </w:tcBorders>
            <w:shd w:val="clear" w:color="auto" w:fill="auto"/>
            <w:vAlign w:val="center"/>
            <w:hideMark/>
          </w:tcPr>
          <w:p w14:paraId="39398A0D"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&lt;--- COLC</w:t>
            </w:r>
          </w:p>
        </w:tc>
        <w:tc>
          <w:tcPr>
            <w:tcW w:w="999" w:type="dxa"/>
            <w:tcBorders>
              <w:top w:val="nil"/>
              <w:left w:val="nil"/>
              <w:bottom w:val="single" w:sz="4" w:space="0" w:color="auto"/>
              <w:right w:val="single" w:sz="4" w:space="0" w:color="auto"/>
            </w:tcBorders>
            <w:shd w:val="clear" w:color="auto" w:fill="auto"/>
            <w:vAlign w:val="center"/>
            <w:hideMark/>
          </w:tcPr>
          <w:p w14:paraId="6F71E7AA"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0.826</w:t>
            </w:r>
          </w:p>
        </w:tc>
        <w:tc>
          <w:tcPr>
            <w:tcW w:w="1023" w:type="dxa"/>
            <w:tcBorders>
              <w:top w:val="nil"/>
              <w:left w:val="nil"/>
              <w:bottom w:val="single" w:sz="4" w:space="0" w:color="auto"/>
              <w:right w:val="single" w:sz="4" w:space="0" w:color="auto"/>
            </w:tcBorders>
            <w:shd w:val="clear" w:color="auto" w:fill="auto"/>
            <w:vAlign w:val="center"/>
            <w:hideMark/>
          </w:tcPr>
          <w:p w14:paraId="7FD167E1"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0.682</w:t>
            </w:r>
          </w:p>
        </w:tc>
        <w:tc>
          <w:tcPr>
            <w:tcW w:w="1106" w:type="dxa"/>
            <w:tcBorders>
              <w:top w:val="nil"/>
              <w:left w:val="nil"/>
              <w:bottom w:val="single" w:sz="4" w:space="0" w:color="auto"/>
              <w:right w:val="single" w:sz="4" w:space="0" w:color="auto"/>
            </w:tcBorders>
            <w:shd w:val="clear" w:color="auto" w:fill="auto"/>
            <w:vAlign w:val="center"/>
            <w:hideMark/>
          </w:tcPr>
          <w:p w14:paraId="1F8B1E26"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1304.000</w:t>
            </w:r>
          </w:p>
        </w:tc>
        <w:tc>
          <w:tcPr>
            <w:tcW w:w="1023" w:type="dxa"/>
            <w:vMerge/>
            <w:tcBorders>
              <w:top w:val="nil"/>
              <w:left w:val="single" w:sz="4" w:space="0" w:color="auto"/>
              <w:bottom w:val="single" w:sz="4" w:space="0" w:color="auto"/>
              <w:right w:val="single" w:sz="4" w:space="0" w:color="auto"/>
            </w:tcBorders>
            <w:vAlign w:val="center"/>
            <w:hideMark/>
          </w:tcPr>
          <w:p w14:paraId="37105193"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08164FF8"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5B068F38"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r>
      <w:tr w:rsidR="000E3771" w:rsidRPr="000E3771" w14:paraId="538530E4" w14:textId="77777777" w:rsidTr="00EE25CF">
        <w:trPr>
          <w:trHeight w:val="288"/>
        </w:trPr>
        <w:tc>
          <w:tcPr>
            <w:tcW w:w="999" w:type="dxa"/>
            <w:tcBorders>
              <w:top w:val="nil"/>
              <w:left w:val="single" w:sz="4" w:space="0" w:color="auto"/>
              <w:bottom w:val="single" w:sz="4" w:space="0" w:color="auto"/>
              <w:right w:val="single" w:sz="4" w:space="0" w:color="auto"/>
            </w:tcBorders>
            <w:shd w:val="clear" w:color="auto" w:fill="auto"/>
            <w:vAlign w:val="center"/>
            <w:hideMark/>
          </w:tcPr>
          <w:p w14:paraId="1CB2677A"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COLC5</w:t>
            </w:r>
          </w:p>
        </w:tc>
        <w:tc>
          <w:tcPr>
            <w:tcW w:w="1710" w:type="dxa"/>
            <w:tcBorders>
              <w:top w:val="nil"/>
              <w:left w:val="nil"/>
              <w:bottom w:val="single" w:sz="4" w:space="0" w:color="auto"/>
              <w:right w:val="single" w:sz="4" w:space="0" w:color="auto"/>
            </w:tcBorders>
            <w:shd w:val="clear" w:color="auto" w:fill="auto"/>
            <w:vAlign w:val="center"/>
            <w:hideMark/>
          </w:tcPr>
          <w:p w14:paraId="03387ACE"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&lt;--- COLC</w:t>
            </w:r>
          </w:p>
        </w:tc>
        <w:tc>
          <w:tcPr>
            <w:tcW w:w="999" w:type="dxa"/>
            <w:tcBorders>
              <w:top w:val="nil"/>
              <w:left w:val="nil"/>
              <w:bottom w:val="single" w:sz="4" w:space="0" w:color="auto"/>
              <w:right w:val="single" w:sz="4" w:space="0" w:color="auto"/>
            </w:tcBorders>
            <w:shd w:val="clear" w:color="auto" w:fill="auto"/>
            <w:vAlign w:val="center"/>
            <w:hideMark/>
          </w:tcPr>
          <w:p w14:paraId="28CBEF41"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0.801</w:t>
            </w:r>
          </w:p>
        </w:tc>
        <w:tc>
          <w:tcPr>
            <w:tcW w:w="1023" w:type="dxa"/>
            <w:tcBorders>
              <w:top w:val="nil"/>
              <w:left w:val="nil"/>
              <w:bottom w:val="single" w:sz="4" w:space="0" w:color="auto"/>
              <w:right w:val="single" w:sz="4" w:space="0" w:color="auto"/>
            </w:tcBorders>
            <w:shd w:val="clear" w:color="auto" w:fill="auto"/>
            <w:vAlign w:val="center"/>
            <w:hideMark/>
          </w:tcPr>
          <w:p w14:paraId="32A64FDB"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0.642</w:t>
            </w:r>
          </w:p>
        </w:tc>
        <w:tc>
          <w:tcPr>
            <w:tcW w:w="1106" w:type="dxa"/>
            <w:tcBorders>
              <w:top w:val="nil"/>
              <w:left w:val="nil"/>
              <w:bottom w:val="single" w:sz="4" w:space="0" w:color="auto"/>
              <w:right w:val="single" w:sz="4" w:space="0" w:color="auto"/>
            </w:tcBorders>
            <w:shd w:val="clear" w:color="auto" w:fill="auto"/>
            <w:vAlign w:val="center"/>
            <w:hideMark/>
          </w:tcPr>
          <w:p w14:paraId="31525ABA"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1170.000</w:t>
            </w:r>
          </w:p>
        </w:tc>
        <w:tc>
          <w:tcPr>
            <w:tcW w:w="1023" w:type="dxa"/>
            <w:vMerge/>
            <w:tcBorders>
              <w:top w:val="nil"/>
              <w:left w:val="single" w:sz="4" w:space="0" w:color="auto"/>
              <w:bottom w:val="single" w:sz="4" w:space="0" w:color="auto"/>
              <w:right w:val="single" w:sz="4" w:space="0" w:color="auto"/>
            </w:tcBorders>
            <w:vAlign w:val="center"/>
            <w:hideMark/>
          </w:tcPr>
          <w:p w14:paraId="3F6F6710"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2FD1B452"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1AFF69A9"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r>
      <w:tr w:rsidR="000E3771" w:rsidRPr="000E3771" w14:paraId="6C1AAB6E" w14:textId="77777777" w:rsidTr="00EE25CF">
        <w:trPr>
          <w:trHeight w:val="288"/>
        </w:trPr>
        <w:tc>
          <w:tcPr>
            <w:tcW w:w="999" w:type="dxa"/>
            <w:tcBorders>
              <w:top w:val="nil"/>
              <w:left w:val="single" w:sz="4" w:space="0" w:color="auto"/>
              <w:bottom w:val="single" w:sz="4" w:space="0" w:color="auto"/>
              <w:right w:val="single" w:sz="4" w:space="0" w:color="auto"/>
            </w:tcBorders>
            <w:shd w:val="clear" w:color="auto" w:fill="auto"/>
            <w:vAlign w:val="center"/>
            <w:hideMark/>
          </w:tcPr>
          <w:p w14:paraId="37B17305"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IBMC1</w:t>
            </w:r>
          </w:p>
        </w:tc>
        <w:tc>
          <w:tcPr>
            <w:tcW w:w="1710" w:type="dxa"/>
            <w:tcBorders>
              <w:top w:val="nil"/>
              <w:left w:val="nil"/>
              <w:bottom w:val="single" w:sz="4" w:space="0" w:color="auto"/>
              <w:right w:val="single" w:sz="4" w:space="0" w:color="auto"/>
            </w:tcBorders>
            <w:shd w:val="clear" w:color="auto" w:fill="auto"/>
            <w:vAlign w:val="center"/>
            <w:hideMark/>
          </w:tcPr>
          <w:p w14:paraId="2D9658A4"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&lt;--- IBMC</w:t>
            </w:r>
          </w:p>
        </w:tc>
        <w:tc>
          <w:tcPr>
            <w:tcW w:w="999" w:type="dxa"/>
            <w:tcBorders>
              <w:top w:val="nil"/>
              <w:left w:val="nil"/>
              <w:bottom w:val="single" w:sz="4" w:space="0" w:color="auto"/>
              <w:right w:val="single" w:sz="4" w:space="0" w:color="auto"/>
            </w:tcBorders>
            <w:shd w:val="clear" w:color="auto" w:fill="auto"/>
            <w:vAlign w:val="center"/>
            <w:hideMark/>
          </w:tcPr>
          <w:p w14:paraId="7BD34C8A"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0.843</w:t>
            </w:r>
          </w:p>
        </w:tc>
        <w:tc>
          <w:tcPr>
            <w:tcW w:w="1023" w:type="dxa"/>
            <w:tcBorders>
              <w:top w:val="nil"/>
              <w:left w:val="nil"/>
              <w:bottom w:val="single" w:sz="4" w:space="0" w:color="auto"/>
              <w:right w:val="single" w:sz="4" w:space="0" w:color="auto"/>
            </w:tcBorders>
            <w:shd w:val="clear" w:color="auto" w:fill="auto"/>
            <w:vAlign w:val="center"/>
            <w:hideMark/>
          </w:tcPr>
          <w:p w14:paraId="742C367A"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0.711</w:t>
            </w:r>
          </w:p>
        </w:tc>
        <w:tc>
          <w:tcPr>
            <w:tcW w:w="1106" w:type="dxa"/>
            <w:tcBorders>
              <w:top w:val="nil"/>
              <w:left w:val="nil"/>
              <w:bottom w:val="single" w:sz="4" w:space="0" w:color="auto"/>
              <w:right w:val="single" w:sz="4" w:space="0" w:color="auto"/>
            </w:tcBorders>
            <w:shd w:val="clear" w:color="auto" w:fill="auto"/>
            <w:vAlign w:val="center"/>
            <w:hideMark/>
          </w:tcPr>
          <w:p w14:paraId="5F32D955"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0.672</w:t>
            </w:r>
          </w:p>
        </w:tc>
        <w:tc>
          <w:tcPr>
            <w:tcW w:w="1023"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CC88B30"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13.273</w:t>
            </w:r>
          </w:p>
        </w:tc>
        <w:tc>
          <w:tcPr>
            <w:tcW w:w="98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4908D32"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11.020</w:t>
            </w:r>
          </w:p>
        </w:tc>
        <w:tc>
          <w:tcPr>
            <w:tcW w:w="98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885B26B"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0.546</w:t>
            </w:r>
          </w:p>
        </w:tc>
      </w:tr>
      <w:tr w:rsidR="000E3771" w:rsidRPr="000E3771" w14:paraId="5A68D183" w14:textId="77777777" w:rsidTr="00EE25CF">
        <w:trPr>
          <w:trHeight w:val="288"/>
        </w:trPr>
        <w:tc>
          <w:tcPr>
            <w:tcW w:w="999" w:type="dxa"/>
            <w:tcBorders>
              <w:top w:val="nil"/>
              <w:left w:val="single" w:sz="4" w:space="0" w:color="auto"/>
              <w:bottom w:val="single" w:sz="4" w:space="0" w:color="auto"/>
              <w:right w:val="single" w:sz="4" w:space="0" w:color="auto"/>
            </w:tcBorders>
            <w:shd w:val="clear" w:color="auto" w:fill="auto"/>
            <w:vAlign w:val="center"/>
            <w:hideMark/>
          </w:tcPr>
          <w:p w14:paraId="562F7EC4"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IBMC2</w:t>
            </w:r>
          </w:p>
        </w:tc>
        <w:tc>
          <w:tcPr>
            <w:tcW w:w="1710" w:type="dxa"/>
            <w:tcBorders>
              <w:top w:val="nil"/>
              <w:left w:val="nil"/>
              <w:bottom w:val="single" w:sz="4" w:space="0" w:color="auto"/>
              <w:right w:val="single" w:sz="4" w:space="0" w:color="auto"/>
            </w:tcBorders>
            <w:shd w:val="clear" w:color="auto" w:fill="auto"/>
            <w:vAlign w:val="center"/>
            <w:hideMark/>
          </w:tcPr>
          <w:p w14:paraId="771EFCF1"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&lt;--- IBMC</w:t>
            </w:r>
          </w:p>
        </w:tc>
        <w:tc>
          <w:tcPr>
            <w:tcW w:w="999" w:type="dxa"/>
            <w:tcBorders>
              <w:top w:val="nil"/>
              <w:left w:val="nil"/>
              <w:bottom w:val="single" w:sz="4" w:space="0" w:color="auto"/>
              <w:right w:val="single" w:sz="4" w:space="0" w:color="auto"/>
            </w:tcBorders>
            <w:shd w:val="clear" w:color="auto" w:fill="auto"/>
            <w:vAlign w:val="center"/>
            <w:hideMark/>
          </w:tcPr>
          <w:p w14:paraId="7ADA9E49"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0.839</w:t>
            </w:r>
          </w:p>
        </w:tc>
        <w:tc>
          <w:tcPr>
            <w:tcW w:w="1023" w:type="dxa"/>
            <w:tcBorders>
              <w:top w:val="nil"/>
              <w:left w:val="nil"/>
              <w:bottom w:val="single" w:sz="4" w:space="0" w:color="auto"/>
              <w:right w:val="single" w:sz="4" w:space="0" w:color="auto"/>
            </w:tcBorders>
            <w:shd w:val="clear" w:color="auto" w:fill="auto"/>
            <w:vAlign w:val="center"/>
            <w:hideMark/>
          </w:tcPr>
          <w:p w14:paraId="2FF756B9"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0.704</w:t>
            </w:r>
          </w:p>
        </w:tc>
        <w:tc>
          <w:tcPr>
            <w:tcW w:w="1106" w:type="dxa"/>
            <w:tcBorders>
              <w:top w:val="nil"/>
              <w:left w:val="nil"/>
              <w:bottom w:val="single" w:sz="4" w:space="0" w:color="auto"/>
              <w:right w:val="single" w:sz="4" w:space="0" w:color="auto"/>
            </w:tcBorders>
            <w:shd w:val="clear" w:color="auto" w:fill="auto"/>
            <w:vAlign w:val="center"/>
            <w:hideMark/>
          </w:tcPr>
          <w:p w14:paraId="3EC6C8F4"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0.676</w:t>
            </w:r>
          </w:p>
        </w:tc>
        <w:tc>
          <w:tcPr>
            <w:tcW w:w="1023" w:type="dxa"/>
            <w:vMerge/>
            <w:tcBorders>
              <w:top w:val="nil"/>
              <w:left w:val="single" w:sz="4" w:space="0" w:color="auto"/>
              <w:bottom w:val="single" w:sz="4" w:space="0" w:color="auto"/>
              <w:right w:val="single" w:sz="4" w:space="0" w:color="auto"/>
            </w:tcBorders>
            <w:vAlign w:val="center"/>
            <w:hideMark/>
          </w:tcPr>
          <w:p w14:paraId="6B1818FF"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1683DF1B"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5C12DB02"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r>
      <w:tr w:rsidR="000E3771" w:rsidRPr="000E3771" w14:paraId="53EB3E15" w14:textId="77777777" w:rsidTr="00EE25CF">
        <w:trPr>
          <w:trHeight w:val="288"/>
        </w:trPr>
        <w:tc>
          <w:tcPr>
            <w:tcW w:w="999" w:type="dxa"/>
            <w:tcBorders>
              <w:top w:val="nil"/>
              <w:left w:val="single" w:sz="4" w:space="0" w:color="auto"/>
              <w:bottom w:val="single" w:sz="4" w:space="0" w:color="auto"/>
              <w:right w:val="single" w:sz="4" w:space="0" w:color="auto"/>
            </w:tcBorders>
            <w:shd w:val="clear" w:color="auto" w:fill="auto"/>
            <w:vAlign w:val="center"/>
            <w:hideMark/>
          </w:tcPr>
          <w:p w14:paraId="023A7D1D"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IBMC3</w:t>
            </w:r>
          </w:p>
        </w:tc>
        <w:tc>
          <w:tcPr>
            <w:tcW w:w="1710" w:type="dxa"/>
            <w:tcBorders>
              <w:top w:val="nil"/>
              <w:left w:val="nil"/>
              <w:bottom w:val="single" w:sz="4" w:space="0" w:color="auto"/>
              <w:right w:val="single" w:sz="4" w:space="0" w:color="auto"/>
            </w:tcBorders>
            <w:shd w:val="clear" w:color="auto" w:fill="auto"/>
            <w:vAlign w:val="center"/>
            <w:hideMark/>
          </w:tcPr>
          <w:p w14:paraId="18DE71F1"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&lt;--- IBMC</w:t>
            </w:r>
          </w:p>
        </w:tc>
        <w:tc>
          <w:tcPr>
            <w:tcW w:w="999" w:type="dxa"/>
            <w:tcBorders>
              <w:top w:val="nil"/>
              <w:left w:val="nil"/>
              <w:bottom w:val="single" w:sz="4" w:space="0" w:color="auto"/>
              <w:right w:val="single" w:sz="4" w:space="0" w:color="auto"/>
            </w:tcBorders>
            <w:shd w:val="clear" w:color="auto" w:fill="auto"/>
            <w:vAlign w:val="center"/>
            <w:hideMark/>
          </w:tcPr>
          <w:p w14:paraId="28C5EB11"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0.852</w:t>
            </w:r>
          </w:p>
        </w:tc>
        <w:tc>
          <w:tcPr>
            <w:tcW w:w="1023" w:type="dxa"/>
            <w:tcBorders>
              <w:top w:val="nil"/>
              <w:left w:val="nil"/>
              <w:bottom w:val="single" w:sz="4" w:space="0" w:color="auto"/>
              <w:right w:val="single" w:sz="4" w:space="0" w:color="auto"/>
            </w:tcBorders>
            <w:shd w:val="clear" w:color="auto" w:fill="auto"/>
            <w:vAlign w:val="center"/>
            <w:hideMark/>
          </w:tcPr>
          <w:p w14:paraId="4BD7C4B7"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0.726</w:t>
            </w:r>
          </w:p>
        </w:tc>
        <w:tc>
          <w:tcPr>
            <w:tcW w:w="1106" w:type="dxa"/>
            <w:tcBorders>
              <w:top w:val="nil"/>
              <w:left w:val="nil"/>
              <w:bottom w:val="single" w:sz="4" w:space="0" w:color="auto"/>
              <w:right w:val="single" w:sz="4" w:space="0" w:color="auto"/>
            </w:tcBorders>
            <w:shd w:val="clear" w:color="auto" w:fill="auto"/>
            <w:vAlign w:val="center"/>
            <w:hideMark/>
          </w:tcPr>
          <w:p w14:paraId="2FA27CA5"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0.584</w:t>
            </w:r>
          </w:p>
        </w:tc>
        <w:tc>
          <w:tcPr>
            <w:tcW w:w="1023" w:type="dxa"/>
            <w:vMerge/>
            <w:tcBorders>
              <w:top w:val="nil"/>
              <w:left w:val="single" w:sz="4" w:space="0" w:color="auto"/>
              <w:bottom w:val="single" w:sz="4" w:space="0" w:color="auto"/>
              <w:right w:val="single" w:sz="4" w:space="0" w:color="auto"/>
            </w:tcBorders>
            <w:vAlign w:val="center"/>
            <w:hideMark/>
          </w:tcPr>
          <w:p w14:paraId="07948975"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6869F3DD"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43BD657D"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r>
      <w:tr w:rsidR="000E3771" w:rsidRPr="000E3771" w14:paraId="5C81CE62" w14:textId="77777777" w:rsidTr="00EE25CF">
        <w:trPr>
          <w:trHeight w:val="288"/>
        </w:trPr>
        <w:tc>
          <w:tcPr>
            <w:tcW w:w="999" w:type="dxa"/>
            <w:tcBorders>
              <w:top w:val="nil"/>
              <w:left w:val="single" w:sz="4" w:space="0" w:color="auto"/>
              <w:bottom w:val="single" w:sz="4" w:space="0" w:color="auto"/>
              <w:right w:val="single" w:sz="4" w:space="0" w:color="auto"/>
            </w:tcBorders>
            <w:shd w:val="clear" w:color="auto" w:fill="auto"/>
            <w:vAlign w:val="center"/>
            <w:hideMark/>
          </w:tcPr>
          <w:p w14:paraId="02B98506"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IBMC4</w:t>
            </w:r>
          </w:p>
        </w:tc>
        <w:tc>
          <w:tcPr>
            <w:tcW w:w="1710" w:type="dxa"/>
            <w:tcBorders>
              <w:top w:val="nil"/>
              <w:left w:val="nil"/>
              <w:bottom w:val="single" w:sz="4" w:space="0" w:color="auto"/>
              <w:right w:val="single" w:sz="4" w:space="0" w:color="auto"/>
            </w:tcBorders>
            <w:shd w:val="clear" w:color="auto" w:fill="auto"/>
            <w:vAlign w:val="center"/>
            <w:hideMark/>
          </w:tcPr>
          <w:p w14:paraId="2230DF0B"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&lt;--- IBMC</w:t>
            </w:r>
          </w:p>
        </w:tc>
        <w:tc>
          <w:tcPr>
            <w:tcW w:w="999" w:type="dxa"/>
            <w:tcBorders>
              <w:top w:val="nil"/>
              <w:left w:val="nil"/>
              <w:bottom w:val="single" w:sz="4" w:space="0" w:color="auto"/>
              <w:right w:val="single" w:sz="4" w:space="0" w:color="auto"/>
            </w:tcBorders>
            <w:shd w:val="clear" w:color="auto" w:fill="auto"/>
            <w:vAlign w:val="center"/>
            <w:hideMark/>
          </w:tcPr>
          <w:p w14:paraId="47E974C0"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0.843</w:t>
            </w:r>
          </w:p>
        </w:tc>
        <w:tc>
          <w:tcPr>
            <w:tcW w:w="1023" w:type="dxa"/>
            <w:tcBorders>
              <w:top w:val="nil"/>
              <w:left w:val="nil"/>
              <w:bottom w:val="single" w:sz="4" w:space="0" w:color="auto"/>
              <w:right w:val="single" w:sz="4" w:space="0" w:color="auto"/>
            </w:tcBorders>
            <w:shd w:val="clear" w:color="auto" w:fill="auto"/>
            <w:vAlign w:val="center"/>
            <w:hideMark/>
          </w:tcPr>
          <w:p w14:paraId="6230CCBA"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0.711</w:t>
            </w:r>
          </w:p>
        </w:tc>
        <w:tc>
          <w:tcPr>
            <w:tcW w:w="1106" w:type="dxa"/>
            <w:tcBorders>
              <w:top w:val="nil"/>
              <w:left w:val="nil"/>
              <w:bottom w:val="single" w:sz="4" w:space="0" w:color="auto"/>
              <w:right w:val="single" w:sz="4" w:space="0" w:color="auto"/>
            </w:tcBorders>
            <w:shd w:val="clear" w:color="auto" w:fill="auto"/>
            <w:vAlign w:val="center"/>
            <w:hideMark/>
          </w:tcPr>
          <w:p w14:paraId="052AF9C1"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0.596</w:t>
            </w:r>
          </w:p>
        </w:tc>
        <w:tc>
          <w:tcPr>
            <w:tcW w:w="1023" w:type="dxa"/>
            <w:vMerge/>
            <w:tcBorders>
              <w:top w:val="nil"/>
              <w:left w:val="single" w:sz="4" w:space="0" w:color="auto"/>
              <w:bottom w:val="single" w:sz="4" w:space="0" w:color="auto"/>
              <w:right w:val="single" w:sz="4" w:space="0" w:color="auto"/>
            </w:tcBorders>
            <w:vAlign w:val="center"/>
            <w:hideMark/>
          </w:tcPr>
          <w:p w14:paraId="5CBC1018"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35C23E4A"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77DC60FD"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r>
      <w:tr w:rsidR="000E3771" w:rsidRPr="000E3771" w14:paraId="15984465" w14:textId="77777777" w:rsidTr="00EE25CF">
        <w:trPr>
          <w:trHeight w:val="288"/>
        </w:trPr>
        <w:tc>
          <w:tcPr>
            <w:tcW w:w="999" w:type="dxa"/>
            <w:tcBorders>
              <w:top w:val="nil"/>
              <w:left w:val="single" w:sz="4" w:space="0" w:color="auto"/>
              <w:bottom w:val="single" w:sz="4" w:space="0" w:color="auto"/>
              <w:right w:val="single" w:sz="4" w:space="0" w:color="auto"/>
            </w:tcBorders>
            <w:shd w:val="clear" w:color="auto" w:fill="auto"/>
            <w:vAlign w:val="center"/>
            <w:hideMark/>
          </w:tcPr>
          <w:p w14:paraId="7AD764D5"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IBMC5</w:t>
            </w:r>
          </w:p>
        </w:tc>
        <w:tc>
          <w:tcPr>
            <w:tcW w:w="1710" w:type="dxa"/>
            <w:tcBorders>
              <w:top w:val="nil"/>
              <w:left w:val="nil"/>
              <w:bottom w:val="single" w:sz="4" w:space="0" w:color="auto"/>
              <w:right w:val="single" w:sz="4" w:space="0" w:color="auto"/>
            </w:tcBorders>
            <w:shd w:val="clear" w:color="auto" w:fill="auto"/>
            <w:vAlign w:val="center"/>
            <w:hideMark/>
          </w:tcPr>
          <w:p w14:paraId="34443A6A"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&lt;--- IBMC</w:t>
            </w:r>
          </w:p>
        </w:tc>
        <w:tc>
          <w:tcPr>
            <w:tcW w:w="999" w:type="dxa"/>
            <w:tcBorders>
              <w:top w:val="nil"/>
              <w:left w:val="nil"/>
              <w:bottom w:val="single" w:sz="4" w:space="0" w:color="auto"/>
              <w:right w:val="single" w:sz="4" w:space="0" w:color="auto"/>
            </w:tcBorders>
            <w:shd w:val="clear" w:color="auto" w:fill="auto"/>
            <w:vAlign w:val="center"/>
            <w:hideMark/>
          </w:tcPr>
          <w:p w14:paraId="3881B1E0"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0.820</w:t>
            </w:r>
          </w:p>
        </w:tc>
        <w:tc>
          <w:tcPr>
            <w:tcW w:w="1023" w:type="dxa"/>
            <w:tcBorders>
              <w:top w:val="nil"/>
              <w:left w:val="nil"/>
              <w:bottom w:val="single" w:sz="4" w:space="0" w:color="auto"/>
              <w:right w:val="single" w:sz="4" w:space="0" w:color="auto"/>
            </w:tcBorders>
            <w:shd w:val="clear" w:color="auto" w:fill="auto"/>
            <w:vAlign w:val="center"/>
            <w:hideMark/>
          </w:tcPr>
          <w:p w14:paraId="6291AF25"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0.672</w:t>
            </w:r>
          </w:p>
        </w:tc>
        <w:tc>
          <w:tcPr>
            <w:tcW w:w="1106" w:type="dxa"/>
            <w:tcBorders>
              <w:top w:val="nil"/>
              <w:left w:val="nil"/>
              <w:bottom w:val="single" w:sz="4" w:space="0" w:color="auto"/>
              <w:right w:val="single" w:sz="4" w:space="0" w:color="auto"/>
            </w:tcBorders>
            <w:shd w:val="clear" w:color="auto" w:fill="auto"/>
            <w:vAlign w:val="center"/>
            <w:hideMark/>
          </w:tcPr>
          <w:p w14:paraId="09F9174E"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0.557</w:t>
            </w:r>
          </w:p>
        </w:tc>
        <w:tc>
          <w:tcPr>
            <w:tcW w:w="1023" w:type="dxa"/>
            <w:vMerge/>
            <w:tcBorders>
              <w:top w:val="nil"/>
              <w:left w:val="single" w:sz="4" w:space="0" w:color="auto"/>
              <w:bottom w:val="single" w:sz="4" w:space="0" w:color="auto"/>
              <w:right w:val="single" w:sz="4" w:space="0" w:color="auto"/>
            </w:tcBorders>
            <w:vAlign w:val="center"/>
            <w:hideMark/>
          </w:tcPr>
          <w:p w14:paraId="33FFBE4A"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7533E423"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62C408F3"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r>
      <w:tr w:rsidR="000E3771" w:rsidRPr="000E3771" w14:paraId="1F96796F" w14:textId="77777777" w:rsidTr="00EE25CF">
        <w:trPr>
          <w:trHeight w:val="288"/>
        </w:trPr>
        <w:tc>
          <w:tcPr>
            <w:tcW w:w="999" w:type="dxa"/>
            <w:tcBorders>
              <w:top w:val="nil"/>
              <w:left w:val="single" w:sz="4" w:space="0" w:color="auto"/>
              <w:bottom w:val="single" w:sz="4" w:space="0" w:color="auto"/>
              <w:right w:val="single" w:sz="4" w:space="0" w:color="auto"/>
            </w:tcBorders>
            <w:shd w:val="clear" w:color="auto" w:fill="auto"/>
            <w:vAlign w:val="center"/>
            <w:hideMark/>
          </w:tcPr>
          <w:p w14:paraId="0D84A2AC"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IBMC6</w:t>
            </w:r>
          </w:p>
        </w:tc>
        <w:tc>
          <w:tcPr>
            <w:tcW w:w="1710" w:type="dxa"/>
            <w:tcBorders>
              <w:top w:val="nil"/>
              <w:left w:val="nil"/>
              <w:bottom w:val="single" w:sz="4" w:space="0" w:color="auto"/>
              <w:right w:val="single" w:sz="4" w:space="0" w:color="auto"/>
            </w:tcBorders>
            <w:shd w:val="clear" w:color="auto" w:fill="auto"/>
            <w:vAlign w:val="center"/>
            <w:hideMark/>
          </w:tcPr>
          <w:p w14:paraId="34615B01"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&lt;--- IBMC</w:t>
            </w:r>
          </w:p>
        </w:tc>
        <w:tc>
          <w:tcPr>
            <w:tcW w:w="999" w:type="dxa"/>
            <w:tcBorders>
              <w:top w:val="nil"/>
              <w:left w:val="nil"/>
              <w:bottom w:val="single" w:sz="4" w:space="0" w:color="auto"/>
              <w:right w:val="single" w:sz="4" w:space="0" w:color="auto"/>
            </w:tcBorders>
            <w:shd w:val="clear" w:color="auto" w:fill="auto"/>
            <w:vAlign w:val="center"/>
            <w:hideMark/>
          </w:tcPr>
          <w:p w14:paraId="15ED09E3"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0.807</w:t>
            </w:r>
          </w:p>
        </w:tc>
        <w:tc>
          <w:tcPr>
            <w:tcW w:w="1023" w:type="dxa"/>
            <w:tcBorders>
              <w:top w:val="nil"/>
              <w:left w:val="nil"/>
              <w:bottom w:val="single" w:sz="4" w:space="0" w:color="auto"/>
              <w:right w:val="single" w:sz="4" w:space="0" w:color="auto"/>
            </w:tcBorders>
            <w:shd w:val="clear" w:color="auto" w:fill="auto"/>
            <w:vAlign w:val="center"/>
            <w:hideMark/>
          </w:tcPr>
          <w:p w14:paraId="41A0F8BF"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0.651</w:t>
            </w:r>
          </w:p>
        </w:tc>
        <w:tc>
          <w:tcPr>
            <w:tcW w:w="1106" w:type="dxa"/>
            <w:tcBorders>
              <w:top w:val="nil"/>
              <w:left w:val="nil"/>
              <w:bottom w:val="single" w:sz="4" w:space="0" w:color="auto"/>
              <w:right w:val="single" w:sz="4" w:space="0" w:color="auto"/>
            </w:tcBorders>
            <w:shd w:val="clear" w:color="auto" w:fill="auto"/>
            <w:vAlign w:val="center"/>
            <w:hideMark/>
          </w:tcPr>
          <w:p w14:paraId="57738277"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0.637</w:t>
            </w:r>
          </w:p>
        </w:tc>
        <w:tc>
          <w:tcPr>
            <w:tcW w:w="1023" w:type="dxa"/>
            <w:vMerge/>
            <w:tcBorders>
              <w:top w:val="nil"/>
              <w:left w:val="single" w:sz="4" w:space="0" w:color="auto"/>
              <w:bottom w:val="single" w:sz="4" w:space="0" w:color="auto"/>
              <w:right w:val="single" w:sz="4" w:space="0" w:color="auto"/>
            </w:tcBorders>
            <w:vAlign w:val="center"/>
            <w:hideMark/>
          </w:tcPr>
          <w:p w14:paraId="0560E939"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71DFE8F3"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35F8A9CA"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r>
      <w:tr w:rsidR="000E3771" w:rsidRPr="000E3771" w14:paraId="57AEB80C" w14:textId="77777777" w:rsidTr="00EE25CF">
        <w:trPr>
          <w:trHeight w:val="288"/>
        </w:trPr>
        <w:tc>
          <w:tcPr>
            <w:tcW w:w="999" w:type="dxa"/>
            <w:tcBorders>
              <w:top w:val="nil"/>
              <w:left w:val="single" w:sz="4" w:space="0" w:color="auto"/>
              <w:bottom w:val="single" w:sz="4" w:space="0" w:color="auto"/>
              <w:right w:val="single" w:sz="4" w:space="0" w:color="auto"/>
            </w:tcBorders>
            <w:shd w:val="clear" w:color="auto" w:fill="auto"/>
            <w:vAlign w:val="center"/>
            <w:hideMark/>
          </w:tcPr>
          <w:p w14:paraId="6ABD6300"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IBMC7</w:t>
            </w:r>
          </w:p>
        </w:tc>
        <w:tc>
          <w:tcPr>
            <w:tcW w:w="1710" w:type="dxa"/>
            <w:tcBorders>
              <w:top w:val="nil"/>
              <w:left w:val="nil"/>
              <w:bottom w:val="single" w:sz="4" w:space="0" w:color="auto"/>
              <w:right w:val="single" w:sz="4" w:space="0" w:color="auto"/>
            </w:tcBorders>
            <w:shd w:val="clear" w:color="auto" w:fill="auto"/>
            <w:vAlign w:val="center"/>
            <w:hideMark/>
          </w:tcPr>
          <w:p w14:paraId="7E8BE25E"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&lt;--- IBMC</w:t>
            </w:r>
          </w:p>
        </w:tc>
        <w:tc>
          <w:tcPr>
            <w:tcW w:w="999" w:type="dxa"/>
            <w:tcBorders>
              <w:top w:val="nil"/>
              <w:left w:val="nil"/>
              <w:bottom w:val="single" w:sz="4" w:space="0" w:color="auto"/>
              <w:right w:val="single" w:sz="4" w:space="0" w:color="auto"/>
            </w:tcBorders>
            <w:shd w:val="clear" w:color="auto" w:fill="auto"/>
            <w:vAlign w:val="center"/>
            <w:hideMark/>
          </w:tcPr>
          <w:p w14:paraId="57783B84"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0.769</w:t>
            </w:r>
          </w:p>
        </w:tc>
        <w:tc>
          <w:tcPr>
            <w:tcW w:w="1023" w:type="dxa"/>
            <w:tcBorders>
              <w:top w:val="nil"/>
              <w:left w:val="nil"/>
              <w:bottom w:val="single" w:sz="4" w:space="0" w:color="auto"/>
              <w:right w:val="single" w:sz="4" w:space="0" w:color="auto"/>
            </w:tcBorders>
            <w:shd w:val="clear" w:color="auto" w:fill="auto"/>
            <w:vAlign w:val="center"/>
            <w:hideMark/>
          </w:tcPr>
          <w:p w14:paraId="3A900B19"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0.591</w:t>
            </w:r>
          </w:p>
        </w:tc>
        <w:tc>
          <w:tcPr>
            <w:tcW w:w="1106" w:type="dxa"/>
            <w:tcBorders>
              <w:top w:val="nil"/>
              <w:left w:val="nil"/>
              <w:bottom w:val="single" w:sz="4" w:space="0" w:color="auto"/>
              <w:right w:val="single" w:sz="4" w:space="0" w:color="auto"/>
            </w:tcBorders>
            <w:shd w:val="clear" w:color="auto" w:fill="auto"/>
            <w:vAlign w:val="center"/>
            <w:hideMark/>
          </w:tcPr>
          <w:p w14:paraId="4306973F"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0.779</w:t>
            </w:r>
          </w:p>
        </w:tc>
        <w:tc>
          <w:tcPr>
            <w:tcW w:w="1023" w:type="dxa"/>
            <w:vMerge/>
            <w:tcBorders>
              <w:top w:val="nil"/>
              <w:left w:val="single" w:sz="4" w:space="0" w:color="auto"/>
              <w:bottom w:val="single" w:sz="4" w:space="0" w:color="auto"/>
              <w:right w:val="single" w:sz="4" w:space="0" w:color="auto"/>
            </w:tcBorders>
            <w:vAlign w:val="center"/>
            <w:hideMark/>
          </w:tcPr>
          <w:p w14:paraId="6EE52B91"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68C55827"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75D3C162"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r>
      <w:tr w:rsidR="000E3771" w:rsidRPr="000E3771" w14:paraId="7152312B" w14:textId="77777777" w:rsidTr="00EE25CF">
        <w:trPr>
          <w:trHeight w:val="288"/>
        </w:trPr>
        <w:tc>
          <w:tcPr>
            <w:tcW w:w="999" w:type="dxa"/>
            <w:tcBorders>
              <w:top w:val="nil"/>
              <w:left w:val="single" w:sz="4" w:space="0" w:color="auto"/>
              <w:bottom w:val="single" w:sz="4" w:space="0" w:color="auto"/>
              <w:right w:val="single" w:sz="4" w:space="0" w:color="auto"/>
            </w:tcBorders>
            <w:shd w:val="clear" w:color="auto" w:fill="auto"/>
            <w:vAlign w:val="center"/>
            <w:hideMark/>
          </w:tcPr>
          <w:p w14:paraId="64D7907B"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IBMC8</w:t>
            </w:r>
          </w:p>
        </w:tc>
        <w:tc>
          <w:tcPr>
            <w:tcW w:w="1710" w:type="dxa"/>
            <w:tcBorders>
              <w:top w:val="nil"/>
              <w:left w:val="nil"/>
              <w:bottom w:val="single" w:sz="4" w:space="0" w:color="auto"/>
              <w:right w:val="single" w:sz="4" w:space="0" w:color="auto"/>
            </w:tcBorders>
            <w:shd w:val="clear" w:color="auto" w:fill="auto"/>
            <w:vAlign w:val="center"/>
            <w:hideMark/>
          </w:tcPr>
          <w:p w14:paraId="3CCE9CA5"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&lt;--- IBMC</w:t>
            </w:r>
          </w:p>
        </w:tc>
        <w:tc>
          <w:tcPr>
            <w:tcW w:w="999" w:type="dxa"/>
            <w:tcBorders>
              <w:top w:val="nil"/>
              <w:left w:val="nil"/>
              <w:bottom w:val="single" w:sz="4" w:space="0" w:color="auto"/>
              <w:right w:val="single" w:sz="4" w:space="0" w:color="auto"/>
            </w:tcBorders>
            <w:shd w:val="clear" w:color="auto" w:fill="auto"/>
            <w:vAlign w:val="center"/>
            <w:hideMark/>
          </w:tcPr>
          <w:p w14:paraId="5D5C373D"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0.792</w:t>
            </w:r>
          </w:p>
        </w:tc>
        <w:tc>
          <w:tcPr>
            <w:tcW w:w="1023" w:type="dxa"/>
            <w:tcBorders>
              <w:top w:val="nil"/>
              <w:left w:val="nil"/>
              <w:bottom w:val="single" w:sz="4" w:space="0" w:color="auto"/>
              <w:right w:val="single" w:sz="4" w:space="0" w:color="auto"/>
            </w:tcBorders>
            <w:shd w:val="clear" w:color="auto" w:fill="auto"/>
            <w:vAlign w:val="center"/>
            <w:hideMark/>
          </w:tcPr>
          <w:p w14:paraId="35BFFC12"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0.627</w:t>
            </w:r>
          </w:p>
        </w:tc>
        <w:tc>
          <w:tcPr>
            <w:tcW w:w="1106" w:type="dxa"/>
            <w:tcBorders>
              <w:top w:val="nil"/>
              <w:left w:val="nil"/>
              <w:bottom w:val="single" w:sz="4" w:space="0" w:color="auto"/>
              <w:right w:val="single" w:sz="4" w:space="0" w:color="auto"/>
            </w:tcBorders>
            <w:shd w:val="clear" w:color="auto" w:fill="auto"/>
            <w:vAlign w:val="center"/>
            <w:hideMark/>
          </w:tcPr>
          <w:p w14:paraId="2136215F"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0.866</w:t>
            </w:r>
          </w:p>
        </w:tc>
        <w:tc>
          <w:tcPr>
            <w:tcW w:w="1023" w:type="dxa"/>
            <w:vMerge/>
            <w:tcBorders>
              <w:top w:val="nil"/>
              <w:left w:val="single" w:sz="4" w:space="0" w:color="auto"/>
              <w:bottom w:val="single" w:sz="4" w:space="0" w:color="auto"/>
              <w:right w:val="single" w:sz="4" w:space="0" w:color="auto"/>
            </w:tcBorders>
            <w:vAlign w:val="center"/>
            <w:hideMark/>
          </w:tcPr>
          <w:p w14:paraId="34AB0364"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1FADF0EA"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6F0015D3"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r>
      <w:tr w:rsidR="000E3771" w:rsidRPr="000E3771" w14:paraId="2913504E" w14:textId="77777777" w:rsidTr="00EE25CF">
        <w:trPr>
          <w:trHeight w:val="288"/>
        </w:trPr>
        <w:tc>
          <w:tcPr>
            <w:tcW w:w="999" w:type="dxa"/>
            <w:tcBorders>
              <w:top w:val="nil"/>
              <w:left w:val="single" w:sz="4" w:space="0" w:color="auto"/>
              <w:bottom w:val="single" w:sz="4" w:space="0" w:color="auto"/>
              <w:right w:val="single" w:sz="4" w:space="0" w:color="auto"/>
            </w:tcBorders>
            <w:shd w:val="clear" w:color="auto" w:fill="auto"/>
            <w:vAlign w:val="center"/>
            <w:hideMark/>
          </w:tcPr>
          <w:p w14:paraId="79351FA6"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IBMC9</w:t>
            </w:r>
          </w:p>
        </w:tc>
        <w:tc>
          <w:tcPr>
            <w:tcW w:w="1710" w:type="dxa"/>
            <w:tcBorders>
              <w:top w:val="nil"/>
              <w:left w:val="nil"/>
              <w:bottom w:val="single" w:sz="4" w:space="0" w:color="auto"/>
              <w:right w:val="single" w:sz="4" w:space="0" w:color="auto"/>
            </w:tcBorders>
            <w:shd w:val="clear" w:color="auto" w:fill="auto"/>
            <w:vAlign w:val="center"/>
            <w:hideMark/>
          </w:tcPr>
          <w:p w14:paraId="060C2C34"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&lt;--- IBMC</w:t>
            </w:r>
          </w:p>
        </w:tc>
        <w:tc>
          <w:tcPr>
            <w:tcW w:w="999" w:type="dxa"/>
            <w:tcBorders>
              <w:top w:val="nil"/>
              <w:left w:val="nil"/>
              <w:bottom w:val="single" w:sz="4" w:space="0" w:color="auto"/>
              <w:right w:val="single" w:sz="4" w:space="0" w:color="auto"/>
            </w:tcBorders>
            <w:shd w:val="clear" w:color="auto" w:fill="auto"/>
            <w:vAlign w:val="center"/>
            <w:hideMark/>
          </w:tcPr>
          <w:p w14:paraId="1C0874F9"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0.834</w:t>
            </w:r>
          </w:p>
        </w:tc>
        <w:tc>
          <w:tcPr>
            <w:tcW w:w="1023" w:type="dxa"/>
            <w:tcBorders>
              <w:top w:val="nil"/>
              <w:left w:val="nil"/>
              <w:bottom w:val="single" w:sz="4" w:space="0" w:color="auto"/>
              <w:right w:val="single" w:sz="4" w:space="0" w:color="auto"/>
            </w:tcBorders>
            <w:shd w:val="clear" w:color="auto" w:fill="auto"/>
            <w:vAlign w:val="center"/>
            <w:hideMark/>
          </w:tcPr>
          <w:p w14:paraId="0B7C4323"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0.696</w:t>
            </w:r>
          </w:p>
        </w:tc>
        <w:tc>
          <w:tcPr>
            <w:tcW w:w="1106" w:type="dxa"/>
            <w:tcBorders>
              <w:top w:val="nil"/>
              <w:left w:val="nil"/>
              <w:bottom w:val="single" w:sz="4" w:space="0" w:color="auto"/>
              <w:right w:val="single" w:sz="4" w:space="0" w:color="auto"/>
            </w:tcBorders>
            <w:shd w:val="clear" w:color="auto" w:fill="auto"/>
            <w:vAlign w:val="center"/>
            <w:hideMark/>
          </w:tcPr>
          <w:p w14:paraId="39283E8D"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0.636</w:t>
            </w:r>
          </w:p>
        </w:tc>
        <w:tc>
          <w:tcPr>
            <w:tcW w:w="1023" w:type="dxa"/>
            <w:vMerge/>
            <w:tcBorders>
              <w:top w:val="nil"/>
              <w:left w:val="single" w:sz="4" w:space="0" w:color="auto"/>
              <w:bottom w:val="single" w:sz="4" w:space="0" w:color="auto"/>
              <w:right w:val="single" w:sz="4" w:space="0" w:color="auto"/>
            </w:tcBorders>
            <w:vAlign w:val="center"/>
            <w:hideMark/>
          </w:tcPr>
          <w:p w14:paraId="57F480D6"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59FF74DF"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383374C4"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r>
      <w:tr w:rsidR="000E3771" w:rsidRPr="000E3771" w14:paraId="2694823B" w14:textId="77777777" w:rsidTr="00EE25CF">
        <w:trPr>
          <w:trHeight w:val="288"/>
        </w:trPr>
        <w:tc>
          <w:tcPr>
            <w:tcW w:w="999" w:type="dxa"/>
            <w:tcBorders>
              <w:top w:val="nil"/>
              <w:left w:val="single" w:sz="4" w:space="0" w:color="auto"/>
              <w:bottom w:val="single" w:sz="4" w:space="0" w:color="auto"/>
              <w:right w:val="single" w:sz="4" w:space="0" w:color="auto"/>
            </w:tcBorders>
            <w:shd w:val="clear" w:color="auto" w:fill="auto"/>
            <w:vAlign w:val="center"/>
            <w:hideMark/>
          </w:tcPr>
          <w:p w14:paraId="64FC96A7"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lastRenderedPageBreak/>
              <w:t>IBMC10</w:t>
            </w:r>
          </w:p>
        </w:tc>
        <w:tc>
          <w:tcPr>
            <w:tcW w:w="1710" w:type="dxa"/>
            <w:tcBorders>
              <w:top w:val="nil"/>
              <w:left w:val="nil"/>
              <w:bottom w:val="single" w:sz="4" w:space="0" w:color="auto"/>
              <w:right w:val="single" w:sz="4" w:space="0" w:color="auto"/>
            </w:tcBorders>
            <w:shd w:val="clear" w:color="auto" w:fill="auto"/>
            <w:vAlign w:val="center"/>
            <w:hideMark/>
          </w:tcPr>
          <w:p w14:paraId="492C6819"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&lt;--- IBMC</w:t>
            </w:r>
          </w:p>
        </w:tc>
        <w:tc>
          <w:tcPr>
            <w:tcW w:w="999" w:type="dxa"/>
            <w:tcBorders>
              <w:top w:val="nil"/>
              <w:left w:val="nil"/>
              <w:bottom w:val="single" w:sz="4" w:space="0" w:color="auto"/>
              <w:right w:val="single" w:sz="4" w:space="0" w:color="auto"/>
            </w:tcBorders>
            <w:shd w:val="clear" w:color="auto" w:fill="auto"/>
            <w:vAlign w:val="center"/>
            <w:hideMark/>
          </w:tcPr>
          <w:p w14:paraId="47A26258"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0.811</w:t>
            </w:r>
          </w:p>
        </w:tc>
        <w:tc>
          <w:tcPr>
            <w:tcW w:w="1023" w:type="dxa"/>
            <w:tcBorders>
              <w:top w:val="nil"/>
              <w:left w:val="nil"/>
              <w:bottom w:val="single" w:sz="4" w:space="0" w:color="auto"/>
              <w:right w:val="single" w:sz="4" w:space="0" w:color="auto"/>
            </w:tcBorders>
            <w:shd w:val="clear" w:color="auto" w:fill="auto"/>
            <w:vAlign w:val="center"/>
            <w:hideMark/>
          </w:tcPr>
          <w:p w14:paraId="3BA3ACF3"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0.658</w:t>
            </w:r>
          </w:p>
        </w:tc>
        <w:tc>
          <w:tcPr>
            <w:tcW w:w="1106" w:type="dxa"/>
            <w:tcBorders>
              <w:top w:val="nil"/>
              <w:left w:val="nil"/>
              <w:bottom w:val="single" w:sz="4" w:space="0" w:color="auto"/>
              <w:right w:val="single" w:sz="4" w:space="0" w:color="auto"/>
            </w:tcBorders>
            <w:shd w:val="clear" w:color="auto" w:fill="auto"/>
            <w:vAlign w:val="center"/>
            <w:hideMark/>
          </w:tcPr>
          <w:p w14:paraId="112EBE19"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0.688</w:t>
            </w:r>
          </w:p>
        </w:tc>
        <w:tc>
          <w:tcPr>
            <w:tcW w:w="1023" w:type="dxa"/>
            <w:vMerge/>
            <w:tcBorders>
              <w:top w:val="nil"/>
              <w:left w:val="single" w:sz="4" w:space="0" w:color="auto"/>
              <w:bottom w:val="single" w:sz="4" w:space="0" w:color="auto"/>
              <w:right w:val="single" w:sz="4" w:space="0" w:color="auto"/>
            </w:tcBorders>
            <w:vAlign w:val="center"/>
            <w:hideMark/>
          </w:tcPr>
          <w:p w14:paraId="493F7410"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22545F62"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19DBF6B7"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r>
      <w:tr w:rsidR="000E3771" w:rsidRPr="000E3771" w14:paraId="19A0D468" w14:textId="77777777" w:rsidTr="00EE25CF">
        <w:trPr>
          <w:trHeight w:val="288"/>
        </w:trPr>
        <w:tc>
          <w:tcPr>
            <w:tcW w:w="999" w:type="dxa"/>
            <w:tcBorders>
              <w:top w:val="nil"/>
              <w:left w:val="single" w:sz="4" w:space="0" w:color="auto"/>
              <w:bottom w:val="single" w:sz="4" w:space="0" w:color="auto"/>
              <w:right w:val="single" w:sz="4" w:space="0" w:color="auto"/>
            </w:tcBorders>
            <w:shd w:val="clear" w:color="auto" w:fill="auto"/>
            <w:vAlign w:val="center"/>
            <w:hideMark/>
          </w:tcPr>
          <w:p w14:paraId="2A54CA4E"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IBMC11</w:t>
            </w:r>
          </w:p>
        </w:tc>
        <w:tc>
          <w:tcPr>
            <w:tcW w:w="1710" w:type="dxa"/>
            <w:tcBorders>
              <w:top w:val="nil"/>
              <w:left w:val="nil"/>
              <w:bottom w:val="single" w:sz="4" w:space="0" w:color="auto"/>
              <w:right w:val="single" w:sz="4" w:space="0" w:color="auto"/>
            </w:tcBorders>
            <w:shd w:val="clear" w:color="auto" w:fill="auto"/>
            <w:vAlign w:val="center"/>
            <w:hideMark/>
          </w:tcPr>
          <w:p w14:paraId="11E1E702"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&lt;--- IBMC</w:t>
            </w:r>
          </w:p>
        </w:tc>
        <w:tc>
          <w:tcPr>
            <w:tcW w:w="999" w:type="dxa"/>
            <w:tcBorders>
              <w:top w:val="nil"/>
              <w:left w:val="nil"/>
              <w:bottom w:val="single" w:sz="4" w:space="0" w:color="auto"/>
              <w:right w:val="single" w:sz="4" w:space="0" w:color="auto"/>
            </w:tcBorders>
            <w:shd w:val="clear" w:color="auto" w:fill="auto"/>
            <w:vAlign w:val="center"/>
            <w:hideMark/>
          </w:tcPr>
          <w:p w14:paraId="2267F4F2"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0.837</w:t>
            </w:r>
          </w:p>
        </w:tc>
        <w:tc>
          <w:tcPr>
            <w:tcW w:w="1023" w:type="dxa"/>
            <w:tcBorders>
              <w:top w:val="nil"/>
              <w:left w:val="nil"/>
              <w:bottom w:val="single" w:sz="4" w:space="0" w:color="auto"/>
              <w:right w:val="single" w:sz="4" w:space="0" w:color="auto"/>
            </w:tcBorders>
            <w:shd w:val="clear" w:color="auto" w:fill="auto"/>
            <w:vAlign w:val="center"/>
            <w:hideMark/>
          </w:tcPr>
          <w:p w14:paraId="092CAAC1"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0.701</w:t>
            </w:r>
          </w:p>
        </w:tc>
        <w:tc>
          <w:tcPr>
            <w:tcW w:w="1106" w:type="dxa"/>
            <w:tcBorders>
              <w:top w:val="nil"/>
              <w:left w:val="nil"/>
              <w:bottom w:val="single" w:sz="4" w:space="0" w:color="auto"/>
              <w:right w:val="single" w:sz="4" w:space="0" w:color="auto"/>
            </w:tcBorders>
            <w:shd w:val="clear" w:color="auto" w:fill="auto"/>
            <w:vAlign w:val="center"/>
            <w:hideMark/>
          </w:tcPr>
          <w:p w14:paraId="119F627E"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0.655</w:t>
            </w:r>
          </w:p>
        </w:tc>
        <w:tc>
          <w:tcPr>
            <w:tcW w:w="1023" w:type="dxa"/>
            <w:vMerge/>
            <w:tcBorders>
              <w:top w:val="nil"/>
              <w:left w:val="single" w:sz="4" w:space="0" w:color="auto"/>
              <w:bottom w:val="single" w:sz="4" w:space="0" w:color="auto"/>
              <w:right w:val="single" w:sz="4" w:space="0" w:color="auto"/>
            </w:tcBorders>
            <w:vAlign w:val="center"/>
            <w:hideMark/>
          </w:tcPr>
          <w:p w14:paraId="2A922DFA"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44FA9E1F"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5D90DDFB"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r>
      <w:tr w:rsidR="000E3771" w:rsidRPr="000E3771" w14:paraId="5E8BC049" w14:textId="77777777" w:rsidTr="00EE25CF">
        <w:trPr>
          <w:trHeight w:val="288"/>
        </w:trPr>
        <w:tc>
          <w:tcPr>
            <w:tcW w:w="999" w:type="dxa"/>
            <w:tcBorders>
              <w:top w:val="nil"/>
              <w:left w:val="single" w:sz="4" w:space="0" w:color="auto"/>
              <w:bottom w:val="single" w:sz="4" w:space="0" w:color="auto"/>
              <w:right w:val="single" w:sz="4" w:space="0" w:color="auto"/>
            </w:tcBorders>
            <w:shd w:val="clear" w:color="auto" w:fill="auto"/>
            <w:vAlign w:val="center"/>
            <w:hideMark/>
          </w:tcPr>
          <w:p w14:paraId="4A0154AD"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IBMC12</w:t>
            </w:r>
          </w:p>
        </w:tc>
        <w:tc>
          <w:tcPr>
            <w:tcW w:w="1710" w:type="dxa"/>
            <w:tcBorders>
              <w:top w:val="nil"/>
              <w:left w:val="nil"/>
              <w:bottom w:val="single" w:sz="4" w:space="0" w:color="auto"/>
              <w:right w:val="single" w:sz="4" w:space="0" w:color="auto"/>
            </w:tcBorders>
            <w:shd w:val="clear" w:color="auto" w:fill="auto"/>
            <w:vAlign w:val="center"/>
            <w:hideMark/>
          </w:tcPr>
          <w:p w14:paraId="301A41D9"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&lt;--- IBMC</w:t>
            </w:r>
          </w:p>
        </w:tc>
        <w:tc>
          <w:tcPr>
            <w:tcW w:w="999" w:type="dxa"/>
            <w:tcBorders>
              <w:top w:val="nil"/>
              <w:left w:val="nil"/>
              <w:bottom w:val="single" w:sz="4" w:space="0" w:color="auto"/>
              <w:right w:val="single" w:sz="4" w:space="0" w:color="auto"/>
            </w:tcBorders>
            <w:shd w:val="clear" w:color="auto" w:fill="auto"/>
            <w:vAlign w:val="center"/>
            <w:hideMark/>
          </w:tcPr>
          <w:p w14:paraId="7A5CE2DE"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0.860</w:t>
            </w:r>
          </w:p>
        </w:tc>
        <w:tc>
          <w:tcPr>
            <w:tcW w:w="1023" w:type="dxa"/>
            <w:tcBorders>
              <w:top w:val="nil"/>
              <w:left w:val="nil"/>
              <w:bottom w:val="single" w:sz="4" w:space="0" w:color="auto"/>
              <w:right w:val="single" w:sz="4" w:space="0" w:color="auto"/>
            </w:tcBorders>
            <w:shd w:val="clear" w:color="auto" w:fill="auto"/>
            <w:vAlign w:val="center"/>
            <w:hideMark/>
          </w:tcPr>
          <w:p w14:paraId="587851F6"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0.740</w:t>
            </w:r>
          </w:p>
        </w:tc>
        <w:tc>
          <w:tcPr>
            <w:tcW w:w="1106" w:type="dxa"/>
            <w:tcBorders>
              <w:top w:val="nil"/>
              <w:left w:val="nil"/>
              <w:bottom w:val="single" w:sz="4" w:space="0" w:color="auto"/>
              <w:right w:val="single" w:sz="4" w:space="0" w:color="auto"/>
            </w:tcBorders>
            <w:shd w:val="clear" w:color="auto" w:fill="auto"/>
            <w:vAlign w:val="center"/>
            <w:hideMark/>
          </w:tcPr>
          <w:p w14:paraId="1AED3930"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0.559</w:t>
            </w:r>
          </w:p>
        </w:tc>
        <w:tc>
          <w:tcPr>
            <w:tcW w:w="1023" w:type="dxa"/>
            <w:vMerge/>
            <w:tcBorders>
              <w:top w:val="nil"/>
              <w:left w:val="single" w:sz="4" w:space="0" w:color="auto"/>
              <w:bottom w:val="single" w:sz="4" w:space="0" w:color="auto"/>
              <w:right w:val="single" w:sz="4" w:space="0" w:color="auto"/>
            </w:tcBorders>
            <w:vAlign w:val="center"/>
            <w:hideMark/>
          </w:tcPr>
          <w:p w14:paraId="19B7B2B8"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374FECE0"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103F116A"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r>
      <w:tr w:rsidR="000E3771" w:rsidRPr="000E3771" w14:paraId="09AE3FFB" w14:textId="77777777" w:rsidTr="00EE25CF">
        <w:trPr>
          <w:trHeight w:val="288"/>
        </w:trPr>
        <w:tc>
          <w:tcPr>
            <w:tcW w:w="999" w:type="dxa"/>
            <w:tcBorders>
              <w:top w:val="nil"/>
              <w:left w:val="single" w:sz="4" w:space="0" w:color="auto"/>
              <w:bottom w:val="single" w:sz="4" w:space="0" w:color="auto"/>
              <w:right w:val="single" w:sz="4" w:space="0" w:color="auto"/>
            </w:tcBorders>
            <w:shd w:val="clear" w:color="auto" w:fill="auto"/>
            <w:vAlign w:val="center"/>
            <w:hideMark/>
          </w:tcPr>
          <w:p w14:paraId="325C93E0"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IBMC13</w:t>
            </w:r>
          </w:p>
        </w:tc>
        <w:tc>
          <w:tcPr>
            <w:tcW w:w="1710" w:type="dxa"/>
            <w:tcBorders>
              <w:top w:val="nil"/>
              <w:left w:val="nil"/>
              <w:bottom w:val="single" w:sz="4" w:space="0" w:color="auto"/>
              <w:right w:val="single" w:sz="4" w:space="0" w:color="auto"/>
            </w:tcBorders>
            <w:shd w:val="clear" w:color="auto" w:fill="auto"/>
            <w:vAlign w:val="center"/>
            <w:hideMark/>
          </w:tcPr>
          <w:p w14:paraId="24A1CCAC"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&lt;--- IBMC</w:t>
            </w:r>
          </w:p>
        </w:tc>
        <w:tc>
          <w:tcPr>
            <w:tcW w:w="999" w:type="dxa"/>
            <w:tcBorders>
              <w:top w:val="nil"/>
              <w:left w:val="nil"/>
              <w:bottom w:val="single" w:sz="4" w:space="0" w:color="auto"/>
              <w:right w:val="single" w:sz="4" w:space="0" w:color="auto"/>
            </w:tcBorders>
            <w:shd w:val="clear" w:color="auto" w:fill="auto"/>
            <w:vAlign w:val="center"/>
            <w:hideMark/>
          </w:tcPr>
          <w:p w14:paraId="6E35A338"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0.863</w:t>
            </w:r>
          </w:p>
        </w:tc>
        <w:tc>
          <w:tcPr>
            <w:tcW w:w="1023" w:type="dxa"/>
            <w:tcBorders>
              <w:top w:val="nil"/>
              <w:left w:val="nil"/>
              <w:bottom w:val="single" w:sz="4" w:space="0" w:color="auto"/>
              <w:right w:val="single" w:sz="4" w:space="0" w:color="auto"/>
            </w:tcBorders>
            <w:shd w:val="clear" w:color="auto" w:fill="auto"/>
            <w:vAlign w:val="center"/>
            <w:hideMark/>
          </w:tcPr>
          <w:p w14:paraId="1AC39927"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0.745</w:t>
            </w:r>
          </w:p>
        </w:tc>
        <w:tc>
          <w:tcPr>
            <w:tcW w:w="1106" w:type="dxa"/>
            <w:tcBorders>
              <w:top w:val="nil"/>
              <w:left w:val="nil"/>
              <w:bottom w:val="single" w:sz="4" w:space="0" w:color="auto"/>
              <w:right w:val="single" w:sz="4" w:space="0" w:color="auto"/>
            </w:tcBorders>
            <w:shd w:val="clear" w:color="auto" w:fill="auto"/>
            <w:vAlign w:val="center"/>
            <w:hideMark/>
          </w:tcPr>
          <w:p w14:paraId="5CD71FBE"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0.562</w:t>
            </w:r>
          </w:p>
        </w:tc>
        <w:tc>
          <w:tcPr>
            <w:tcW w:w="1023" w:type="dxa"/>
            <w:vMerge/>
            <w:tcBorders>
              <w:top w:val="nil"/>
              <w:left w:val="single" w:sz="4" w:space="0" w:color="auto"/>
              <w:bottom w:val="single" w:sz="4" w:space="0" w:color="auto"/>
              <w:right w:val="single" w:sz="4" w:space="0" w:color="auto"/>
            </w:tcBorders>
            <w:vAlign w:val="center"/>
            <w:hideMark/>
          </w:tcPr>
          <w:p w14:paraId="43E9AD2A"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76A508BC"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344D0464"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r>
      <w:tr w:rsidR="000E3771" w:rsidRPr="000E3771" w14:paraId="35AB332C" w14:textId="77777777" w:rsidTr="00EE25CF">
        <w:trPr>
          <w:trHeight w:val="288"/>
        </w:trPr>
        <w:tc>
          <w:tcPr>
            <w:tcW w:w="999" w:type="dxa"/>
            <w:tcBorders>
              <w:top w:val="nil"/>
              <w:left w:val="single" w:sz="4" w:space="0" w:color="auto"/>
              <w:bottom w:val="single" w:sz="4" w:space="0" w:color="auto"/>
              <w:right w:val="single" w:sz="4" w:space="0" w:color="auto"/>
            </w:tcBorders>
            <w:shd w:val="clear" w:color="auto" w:fill="auto"/>
            <w:vAlign w:val="center"/>
            <w:hideMark/>
          </w:tcPr>
          <w:p w14:paraId="7CD936E1"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IBMC14</w:t>
            </w:r>
          </w:p>
        </w:tc>
        <w:tc>
          <w:tcPr>
            <w:tcW w:w="1710" w:type="dxa"/>
            <w:tcBorders>
              <w:top w:val="nil"/>
              <w:left w:val="nil"/>
              <w:bottom w:val="single" w:sz="4" w:space="0" w:color="auto"/>
              <w:right w:val="single" w:sz="4" w:space="0" w:color="auto"/>
            </w:tcBorders>
            <w:shd w:val="clear" w:color="auto" w:fill="auto"/>
            <w:vAlign w:val="center"/>
            <w:hideMark/>
          </w:tcPr>
          <w:p w14:paraId="341B4682"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&lt;--- IBMC</w:t>
            </w:r>
          </w:p>
        </w:tc>
        <w:tc>
          <w:tcPr>
            <w:tcW w:w="999" w:type="dxa"/>
            <w:tcBorders>
              <w:top w:val="nil"/>
              <w:left w:val="nil"/>
              <w:bottom w:val="single" w:sz="4" w:space="0" w:color="auto"/>
              <w:right w:val="single" w:sz="4" w:space="0" w:color="auto"/>
            </w:tcBorders>
            <w:shd w:val="clear" w:color="auto" w:fill="auto"/>
            <w:vAlign w:val="center"/>
            <w:hideMark/>
          </w:tcPr>
          <w:p w14:paraId="156CAAF1"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0.836</w:t>
            </w:r>
          </w:p>
        </w:tc>
        <w:tc>
          <w:tcPr>
            <w:tcW w:w="1023" w:type="dxa"/>
            <w:tcBorders>
              <w:top w:val="nil"/>
              <w:left w:val="nil"/>
              <w:bottom w:val="single" w:sz="4" w:space="0" w:color="auto"/>
              <w:right w:val="single" w:sz="4" w:space="0" w:color="auto"/>
            </w:tcBorders>
            <w:shd w:val="clear" w:color="auto" w:fill="auto"/>
            <w:vAlign w:val="center"/>
            <w:hideMark/>
          </w:tcPr>
          <w:p w14:paraId="04E69E7F"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0.699</w:t>
            </w:r>
          </w:p>
        </w:tc>
        <w:tc>
          <w:tcPr>
            <w:tcW w:w="1106" w:type="dxa"/>
            <w:tcBorders>
              <w:top w:val="nil"/>
              <w:left w:val="nil"/>
              <w:bottom w:val="single" w:sz="4" w:space="0" w:color="auto"/>
              <w:right w:val="single" w:sz="4" w:space="0" w:color="auto"/>
            </w:tcBorders>
            <w:shd w:val="clear" w:color="auto" w:fill="auto"/>
            <w:vAlign w:val="center"/>
            <w:hideMark/>
          </w:tcPr>
          <w:p w14:paraId="1E5B116E"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0.642</w:t>
            </w:r>
          </w:p>
        </w:tc>
        <w:tc>
          <w:tcPr>
            <w:tcW w:w="1023" w:type="dxa"/>
            <w:vMerge/>
            <w:tcBorders>
              <w:top w:val="nil"/>
              <w:left w:val="single" w:sz="4" w:space="0" w:color="auto"/>
              <w:bottom w:val="single" w:sz="4" w:space="0" w:color="auto"/>
              <w:right w:val="single" w:sz="4" w:space="0" w:color="auto"/>
            </w:tcBorders>
            <w:vAlign w:val="center"/>
            <w:hideMark/>
          </w:tcPr>
          <w:p w14:paraId="26B871A5"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0CEC81C3"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683ADFDE"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r>
      <w:tr w:rsidR="000E3771" w:rsidRPr="000E3771" w14:paraId="5E98B0AB" w14:textId="77777777" w:rsidTr="00EE25CF">
        <w:trPr>
          <w:trHeight w:val="288"/>
        </w:trPr>
        <w:tc>
          <w:tcPr>
            <w:tcW w:w="999" w:type="dxa"/>
            <w:tcBorders>
              <w:top w:val="nil"/>
              <w:left w:val="single" w:sz="4" w:space="0" w:color="auto"/>
              <w:bottom w:val="single" w:sz="4" w:space="0" w:color="auto"/>
              <w:right w:val="single" w:sz="4" w:space="0" w:color="auto"/>
            </w:tcBorders>
            <w:shd w:val="clear" w:color="auto" w:fill="auto"/>
            <w:vAlign w:val="center"/>
            <w:hideMark/>
          </w:tcPr>
          <w:p w14:paraId="03D6EB91"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IBMC15</w:t>
            </w:r>
          </w:p>
        </w:tc>
        <w:tc>
          <w:tcPr>
            <w:tcW w:w="1710" w:type="dxa"/>
            <w:tcBorders>
              <w:top w:val="nil"/>
              <w:left w:val="nil"/>
              <w:bottom w:val="single" w:sz="4" w:space="0" w:color="auto"/>
              <w:right w:val="single" w:sz="4" w:space="0" w:color="auto"/>
            </w:tcBorders>
            <w:shd w:val="clear" w:color="auto" w:fill="auto"/>
            <w:vAlign w:val="center"/>
            <w:hideMark/>
          </w:tcPr>
          <w:p w14:paraId="6717BF36"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&lt;--- IBMC</w:t>
            </w:r>
          </w:p>
        </w:tc>
        <w:tc>
          <w:tcPr>
            <w:tcW w:w="999" w:type="dxa"/>
            <w:tcBorders>
              <w:top w:val="nil"/>
              <w:left w:val="nil"/>
              <w:bottom w:val="single" w:sz="4" w:space="0" w:color="auto"/>
              <w:right w:val="single" w:sz="4" w:space="0" w:color="auto"/>
            </w:tcBorders>
            <w:shd w:val="clear" w:color="auto" w:fill="auto"/>
            <w:vAlign w:val="center"/>
            <w:hideMark/>
          </w:tcPr>
          <w:p w14:paraId="150F7AE6"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0.833</w:t>
            </w:r>
          </w:p>
        </w:tc>
        <w:tc>
          <w:tcPr>
            <w:tcW w:w="1023" w:type="dxa"/>
            <w:tcBorders>
              <w:top w:val="nil"/>
              <w:left w:val="nil"/>
              <w:bottom w:val="single" w:sz="4" w:space="0" w:color="auto"/>
              <w:right w:val="single" w:sz="4" w:space="0" w:color="auto"/>
            </w:tcBorders>
            <w:shd w:val="clear" w:color="auto" w:fill="auto"/>
            <w:vAlign w:val="center"/>
            <w:hideMark/>
          </w:tcPr>
          <w:p w14:paraId="0DEA7BD6"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0.694</w:t>
            </w:r>
          </w:p>
        </w:tc>
        <w:tc>
          <w:tcPr>
            <w:tcW w:w="1106" w:type="dxa"/>
            <w:tcBorders>
              <w:top w:val="nil"/>
              <w:left w:val="nil"/>
              <w:bottom w:val="single" w:sz="4" w:space="0" w:color="auto"/>
              <w:right w:val="single" w:sz="4" w:space="0" w:color="auto"/>
            </w:tcBorders>
            <w:shd w:val="clear" w:color="auto" w:fill="auto"/>
            <w:vAlign w:val="center"/>
            <w:hideMark/>
          </w:tcPr>
          <w:p w14:paraId="779D6FA5"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0.626</w:t>
            </w:r>
          </w:p>
        </w:tc>
        <w:tc>
          <w:tcPr>
            <w:tcW w:w="1023" w:type="dxa"/>
            <w:vMerge/>
            <w:tcBorders>
              <w:top w:val="nil"/>
              <w:left w:val="single" w:sz="4" w:space="0" w:color="auto"/>
              <w:bottom w:val="single" w:sz="4" w:space="0" w:color="auto"/>
              <w:right w:val="single" w:sz="4" w:space="0" w:color="auto"/>
            </w:tcBorders>
            <w:vAlign w:val="center"/>
            <w:hideMark/>
          </w:tcPr>
          <w:p w14:paraId="6DD101E7"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0642E997"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50080445"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r>
      <w:tr w:rsidR="000E3771" w:rsidRPr="000E3771" w14:paraId="2101AD65" w14:textId="77777777" w:rsidTr="00EE25CF">
        <w:trPr>
          <w:trHeight w:val="288"/>
        </w:trPr>
        <w:tc>
          <w:tcPr>
            <w:tcW w:w="999" w:type="dxa"/>
            <w:tcBorders>
              <w:top w:val="nil"/>
              <w:left w:val="single" w:sz="4" w:space="0" w:color="auto"/>
              <w:bottom w:val="single" w:sz="4" w:space="0" w:color="auto"/>
              <w:right w:val="single" w:sz="4" w:space="0" w:color="auto"/>
            </w:tcBorders>
            <w:shd w:val="clear" w:color="auto" w:fill="auto"/>
            <w:vAlign w:val="center"/>
            <w:hideMark/>
          </w:tcPr>
          <w:p w14:paraId="22BE75A7"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IBMC16</w:t>
            </w:r>
          </w:p>
        </w:tc>
        <w:tc>
          <w:tcPr>
            <w:tcW w:w="1710" w:type="dxa"/>
            <w:tcBorders>
              <w:top w:val="nil"/>
              <w:left w:val="nil"/>
              <w:bottom w:val="single" w:sz="4" w:space="0" w:color="auto"/>
              <w:right w:val="single" w:sz="4" w:space="0" w:color="auto"/>
            </w:tcBorders>
            <w:shd w:val="clear" w:color="auto" w:fill="auto"/>
            <w:vAlign w:val="center"/>
            <w:hideMark/>
          </w:tcPr>
          <w:p w14:paraId="7FB43FDC"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&lt;--- IBMC</w:t>
            </w:r>
          </w:p>
        </w:tc>
        <w:tc>
          <w:tcPr>
            <w:tcW w:w="999" w:type="dxa"/>
            <w:tcBorders>
              <w:top w:val="nil"/>
              <w:left w:val="nil"/>
              <w:bottom w:val="single" w:sz="4" w:space="0" w:color="auto"/>
              <w:right w:val="single" w:sz="4" w:space="0" w:color="auto"/>
            </w:tcBorders>
            <w:shd w:val="clear" w:color="auto" w:fill="auto"/>
            <w:vAlign w:val="center"/>
            <w:hideMark/>
          </w:tcPr>
          <w:p w14:paraId="4102E3F7"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0.834</w:t>
            </w:r>
          </w:p>
        </w:tc>
        <w:tc>
          <w:tcPr>
            <w:tcW w:w="1023" w:type="dxa"/>
            <w:tcBorders>
              <w:top w:val="nil"/>
              <w:left w:val="nil"/>
              <w:bottom w:val="single" w:sz="4" w:space="0" w:color="auto"/>
              <w:right w:val="single" w:sz="4" w:space="0" w:color="auto"/>
            </w:tcBorders>
            <w:shd w:val="clear" w:color="auto" w:fill="auto"/>
            <w:vAlign w:val="center"/>
            <w:hideMark/>
          </w:tcPr>
          <w:p w14:paraId="26F05D1D"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0.696</w:t>
            </w:r>
          </w:p>
        </w:tc>
        <w:tc>
          <w:tcPr>
            <w:tcW w:w="1106" w:type="dxa"/>
            <w:tcBorders>
              <w:top w:val="nil"/>
              <w:left w:val="nil"/>
              <w:bottom w:val="single" w:sz="4" w:space="0" w:color="auto"/>
              <w:right w:val="single" w:sz="4" w:space="0" w:color="auto"/>
            </w:tcBorders>
            <w:shd w:val="clear" w:color="auto" w:fill="auto"/>
            <w:vAlign w:val="center"/>
            <w:hideMark/>
          </w:tcPr>
          <w:p w14:paraId="6E30E7F7"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0.649</w:t>
            </w:r>
          </w:p>
        </w:tc>
        <w:tc>
          <w:tcPr>
            <w:tcW w:w="1023" w:type="dxa"/>
            <w:vMerge/>
            <w:tcBorders>
              <w:top w:val="nil"/>
              <w:left w:val="single" w:sz="4" w:space="0" w:color="auto"/>
              <w:bottom w:val="single" w:sz="4" w:space="0" w:color="auto"/>
              <w:right w:val="single" w:sz="4" w:space="0" w:color="auto"/>
            </w:tcBorders>
            <w:vAlign w:val="center"/>
            <w:hideMark/>
          </w:tcPr>
          <w:p w14:paraId="653FE50A"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5F42A9A4"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1B72DFD5"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r>
      <w:tr w:rsidR="000E3771" w:rsidRPr="000E3771" w14:paraId="71E665D2" w14:textId="77777777" w:rsidTr="00EE25CF">
        <w:trPr>
          <w:trHeight w:val="288"/>
        </w:trPr>
        <w:tc>
          <w:tcPr>
            <w:tcW w:w="999" w:type="dxa"/>
            <w:tcBorders>
              <w:top w:val="nil"/>
              <w:left w:val="single" w:sz="4" w:space="0" w:color="auto"/>
              <w:bottom w:val="single" w:sz="4" w:space="0" w:color="auto"/>
              <w:right w:val="single" w:sz="4" w:space="0" w:color="auto"/>
            </w:tcBorders>
            <w:shd w:val="clear" w:color="auto" w:fill="auto"/>
            <w:vAlign w:val="center"/>
            <w:hideMark/>
          </w:tcPr>
          <w:p w14:paraId="5865CC50"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KP1</w:t>
            </w:r>
          </w:p>
        </w:tc>
        <w:tc>
          <w:tcPr>
            <w:tcW w:w="1710" w:type="dxa"/>
            <w:tcBorders>
              <w:top w:val="nil"/>
              <w:left w:val="nil"/>
              <w:bottom w:val="single" w:sz="4" w:space="0" w:color="auto"/>
              <w:right w:val="single" w:sz="4" w:space="0" w:color="auto"/>
            </w:tcBorders>
            <w:shd w:val="clear" w:color="auto" w:fill="auto"/>
            <w:vAlign w:val="center"/>
            <w:hideMark/>
          </w:tcPr>
          <w:p w14:paraId="545C03FC"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&lt;--- KP</w:t>
            </w:r>
          </w:p>
        </w:tc>
        <w:tc>
          <w:tcPr>
            <w:tcW w:w="999" w:type="dxa"/>
            <w:tcBorders>
              <w:top w:val="nil"/>
              <w:left w:val="nil"/>
              <w:bottom w:val="single" w:sz="4" w:space="0" w:color="auto"/>
              <w:right w:val="single" w:sz="4" w:space="0" w:color="auto"/>
            </w:tcBorders>
            <w:shd w:val="clear" w:color="auto" w:fill="auto"/>
            <w:vAlign w:val="center"/>
            <w:hideMark/>
          </w:tcPr>
          <w:p w14:paraId="6911BC1A"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0.739</w:t>
            </w:r>
          </w:p>
        </w:tc>
        <w:tc>
          <w:tcPr>
            <w:tcW w:w="1023" w:type="dxa"/>
            <w:tcBorders>
              <w:top w:val="nil"/>
              <w:left w:val="nil"/>
              <w:bottom w:val="single" w:sz="4" w:space="0" w:color="auto"/>
              <w:right w:val="single" w:sz="4" w:space="0" w:color="auto"/>
            </w:tcBorders>
            <w:shd w:val="clear" w:color="auto" w:fill="auto"/>
            <w:vAlign w:val="center"/>
            <w:hideMark/>
          </w:tcPr>
          <w:p w14:paraId="686A1E50"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0.546</w:t>
            </w:r>
          </w:p>
        </w:tc>
        <w:tc>
          <w:tcPr>
            <w:tcW w:w="1106" w:type="dxa"/>
            <w:tcBorders>
              <w:top w:val="nil"/>
              <w:left w:val="nil"/>
              <w:bottom w:val="single" w:sz="4" w:space="0" w:color="auto"/>
              <w:right w:val="single" w:sz="4" w:space="0" w:color="auto"/>
            </w:tcBorders>
            <w:shd w:val="clear" w:color="auto" w:fill="auto"/>
            <w:vAlign w:val="center"/>
            <w:hideMark/>
          </w:tcPr>
          <w:p w14:paraId="4A19E058"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0.698</w:t>
            </w:r>
          </w:p>
        </w:tc>
        <w:tc>
          <w:tcPr>
            <w:tcW w:w="1023"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DC05E6B"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4.255</w:t>
            </w:r>
          </w:p>
        </w:tc>
        <w:tc>
          <w:tcPr>
            <w:tcW w:w="98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7F30F88"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3.637</w:t>
            </w:r>
          </w:p>
        </w:tc>
        <w:tc>
          <w:tcPr>
            <w:tcW w:w="98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2A79406"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0.539</w:t>
            </w:r>
          </w:p>
        </w:tc>
      </w:tr>
      <w:tr w:rsidR="000E3771" w:rsidRPr="000E3771" w14:paraId="07D03EEC" w14:textId="77777777" w:rsidTr="00EE25CF">
        <w:trPr>
          <w:trHeight w:val="288"/>
        </w:trPr>
        <w:tc>
          <w:tcPr>
            <w:tcW w:w="999" w:type="dxa"/>
            <w:tcBorders>
              <w:top w:val="nil"/>
              <w:left w:val="single" w:sz="4" w:space="0" w:color="auto"/>
              <w:bottom w:val="single" w:sz="4" w:space="0" w:color="auto"/>
              <w:right w:val="single" w:sz="4" w:space="0" w:color="auto"/>
            </w:tcBorders>
            <w:shd w:val="clear" w:color="auto" w:fill="auto"/>
            <w:vAlign w:val="center"/>
            <w:hideMark/>
          </w:tcPr>
          <w:p w14:paraId="2EDD199C"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KP2</w:t>
            </w:r>
          </w:p>
        </w:tc>
        <w:tc>
          <w:tcPr>
            <w:tcW w:w="1710" w:type="dxa"/>
            <w:tcBorders>
              <w:top w:val="nil"/>
              <w:left w:val="nil"/>
              <w:bottom w:val="single" w:sz="4" w:space="0" w:color="auto"/>
              <w:right w:val="single" w:sz="4" w:space="0" w:color="auto"/>
            </w:tcBorders>
            <w:shd w:val="clear" w:color="auto" w:fill="auto"/>
            <w:vAlign w:val="center"/>
            <w:hideMark/>
          </w:tcPr>
          <w:p w14:paraId="732C4ADD"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&lt;--- KP</w:t>
            </w:r>
          </w:p>
        </w:tc>
        <w:tc>
          <w:tcPr>
            <w:tcW w:w="999" w:type="dxa"/>
            <w:tcBorders>
              <w:top w:val="nil"/>
              <w:left w:val="nil"/>
              <w:bottom w:val="single" w:sz="4" w:space="0" w:color="auto"/>
              <w:right w:val="single" w:sz="4" w:space="0" w:color="auto"/>
            </w:tcBorders>
            <w:shd w:val="clear" w:color="auto" w:fill="auto"/>
            <w:vAlign w:val="center"/>
            <w:hideMark/>
          </w:tcPr>
          <w:p w14:paraId="0540EE49"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0.869</w:t>
            </w:r>
          </w:p>
        </w:tc>
        <w:tc>
          <w:tcPr>
            <w:tcW w:w="1023" w:type="dxa"/>
            <w:tcBorders>
              <w:top w:val="nil"/>
              <w:left w:val="nil"/>
              <w:bottom w:val="single" w:sz="4" w:space="0" w:color="auto"/>
              <w:right w:val="single" w:sz="4" w:space="0" w:color="auto"/>
            </w:tcBorders>
            <w:shd w:val="clear" w:color="auto" w:fill="auto"/>
            <w:vAlign w:val="center"/>
            <w:hideMark/>
          </w:tcPr>
          <w:p w14:paraId="27020C83"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0.755</w:t>
            </w:r>
          </w:p>
        </w:tc>
        <w:tc>
          <w:tcPr>
            <w:tcW w:w="1106" w:type="dxa"/>
            <w:tcBorders>
              <w:top w:val="nil"/>
              <w:left w:val="nil"/>
              <w:bottom w:val="single" w:sz="4" w:space="0" w:color="auto"/>
              <w:right w:val="single" w:sz="4" w:space="0" w:color="auto"/>
            </w:tcBorders>
            <w:shd w:val="clear" w:color="auto" w:fill="auto"/>
            <w:vAlign w:val="center"/>
            <w:hideMark/>
          </w:tcPr>
          <w:p w14:paraId="14A6B497"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0.667</w:t>
            </w:r>
          </w:p>
        </w:tc>
        <w:tc>
          <w:tcPr>
            <w:tcW w:w="1023" w:type="dxa"/>
            <w:vMerge/>
            <w:tcBorders>
              <w:top w:val="nil"/>
              <w:left w:val="single" w:sz="4" w:space="0" w:color="auto"/>
              <w:bottom w:val="single" w:sz="4" w:space="0" w:color="auto"/>
              <w:right w:val="single" w:sz="4" w:space="0" w:color="auto"/>
            </w:tcBorders>
            <w:vAlign w:val="center"/>
            <w:hideMark/>
          </w:tcPr>
          <w:p w14:paraId="5A6AC4C5"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4D0B9115"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4FC9B276"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r>
      <w:tr w:rsidR="000E3771" w:rsidRPr="000E3771" w14:paraId="745CC08B" w14:textId="77777777" w:rsidTr="00EE25CF">
        <w:trPr>
          <w:trHeight w:val="288"/>
        </w:trPr>
        <w:tc>
          <w:tcPr>
            <w:tcW w:w="999" w:type="dxa"/>
            <w:tcBorders>
              <w:top w:val="nil"/>
              <w:left w:val="single" w:sz="4" w:space="0" w:color="auto"/>
              <w:bottom w:val="single" w:sz="4" w:space="0" w:color="auto"/>
              <w:right w:val="single" w:sz="4" w:space="0" w:color="auto"/>
            </w:tcBorders>
            <w:shd w:val="clear" w:color="auto" w:fill="auto"/>
            <w:vAlign w:val="center"/>
            <w:hideMark/>
          </w:tcPr>
          <w:p w14:paraId="5B0AA658"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KP3</w:t>
            </w:r>
          </w:p>
        </w:tc>
        <w:tc>
          <w:tcPr>
            <w:tcW w:w="1710" w:type="dxa"/>
            <w:tcBorders>
              <w:top w:val="nil"/>
              <w:left w:val="nil"/>
              <w:bottom w:val="single" w:sz="4" w:space="0" w:color="auto"/>
              <w:right w:val="single" w:sz="4" w:space="0" w:color="auto"/>
            </w:tcBorders>
            <w:shd w:val="clear" w:color="auto" w:fill="auto"/>
            <w:vAlign w:val="center"/>
            <w:hideMark/>
          </w:tcPr>
          <w:p w14:paraId="429C6A2A"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&lt;--- KP</w:t>
            </w:r>
          </w:p>
        </w:tc>
        <w:tc>
          <w:tcPr>
            <w:tcW w:w="999" w:type="dxa"/>
            <w:tcBorders>
              <w:top w:val="nil"/>
              <w:left w:val="nil"/>
              <w:bottom w:val="single" w:sz="4" w:space="0" w:color="auto"/>
              <w:right w:val="single" w:sz="4" w:space="0" w:color="auto"/>
            </w:tcBorders>
            <w:shd w:val="clear" w:color="auto" w:fill="auto"/>
            <w:vAlign w:val="center"/>
            <w:hideMark/>
          </w:tcPr>
          <w:p w14:paraId="05A1B231"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0.879</w:t>
            </w:r>
          </w:p>
        </w:tc>
        <w:tc>
          <w:tcPr>
            <w:tcW w:w="1023" w:type="dxa"/>
            <w:tcBorders>
              <w:top w:val="nil"/>
              <w:left w:val="nil"/>
              <w:bottom w:val="single" w:sz="4" w:space="0" w:color="auto"/>
              <w:right w:val="single" w:sz="4" w:space="0" w:color="auto"/>
            </w:tcBorders>
            <w:shd w:val="clear" w:color="auto" w:fill="auto"/>
            <w:vAlign w:val="center"/>
            <w:hideMark/>
          </w:tcPr>
          <w:p w14:paraId="273DA89E"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0.773</w:t>
            </w:r>
          </w:p>
        </w:tc>
        <w:tc>
          <w:tcPr>
            <w:tcW w:w="1106" w:type="dxa"/>
            <w:tcBorders>
              <w:top w:val="nil"/>
              <w:left w:val="nil"/>
              <w:bottom w:val="single" w:sz="4" w:space="0" w:color="auto"/>
              <w:right w:val="single" w:sz="4" w:space="0" w:color="auto"/>
            </w:tcBorders>
            <w:shd w:val="clear" w:color="auto" w:fill="auto"/>
            <w:vAlign w:val="center"/>
            <w:hideMark/>
          </w:tcPr>
          <w:p w14:paraId="037A6C53"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0.550</w:t>
            </w:r>
          </w:p>
        </w:tc>
        <w:tc>
          <w:tcPr>
            <w:tcW w:w="1023" w:type="dxa"/>
            <w:vMerge/>
            <w:tcBorders>
              <w:top w:val="nil"/>
              <w:left w:val="single" w:sz="4" w:space="0" w:color="auto"/>
              <w:bottom w:val="single" w:sz="4" w:space="0" w:color="auto"/>
              <w:right w:val="single" w:sz="4" w:space="0" w:color="auto"/>
            </w:tcBorders>
            <w:vAlign w:val="center"/>
            <w:hideMark/>
          </w:tcPr>
          <w:p w14:paraId="0A9A651A"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60254BB8"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11D6B14E"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r>
      <w:tr w:rsidR="000E3771" w:rsidRPr="000E3771" w14:paraId="779FA5D0" w14:textId="77777777" w:rsidTr="00EE25CF">
        <w:trPr>
          <w:trHeight w:val="288"/>
        </w:trPr>
        <w:tc>
          <w:tcPr>
            <w:tcW w:w="999" w:type="dxa"/>
            <w:tcBorders>
              <w:top w:val="nil"/>
              <w:left w:val="single" w:sz="4" w:space="0" w:color="auto"/>
              <w:bottom w:val="single" w:sz="4" w:space="0" w:color="auto"/>
              <w:right w:val="single" w:sz="4" w:space="0" w:color="auto"/>
            </w:tcBorders>
            <w:shd w:val="clear" w:color="auto" w:fill="auto"/>
            <w:vAlign w:val="center"/>
            <w:hideMark/>
          </w:tcPr>
          <w:p w14:paraId="25539214"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KP4</w:t>
            </w:r>
          </w:p>
        </w:tc>
        <w:tc>
          <w:tcPr>
            <w:tcW w:w="1710" w:type="dxa"/>
            <w:tcBorders>
              <w:top w:val="nil"/>
              <w:left w:val="nil"/>
              <w:bottom w:val="single" w:sz="4" w:space="0" w:color="auto"/>
              <w:right w:val="single" w:sz="4" w:space="0" w:color="auto"/>
            </w:tcBorders>
            <w:shd w:val="clear" w:color="auto" w:fill="auto"/>
            <w:vAlign w:val="center"/>
            <w:hideMark/>
          </w:tcPr>
          <w:p w14:paraId="1217CD3B"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&lt;--- KP</w:t>
            </w:r>
          </w:p>
        </w:tc>
        <w:tc>
          <w:tcPr>
            <w:tcW w:w="999" w:type="dxa"/>
            <w:tcBorders>
              <w:top w:val="nil"/>
              <w:left w:val="nil"/>
              <w:bottom w:val="single" w:sz="4" w:space="0" w:color="auto"/>
              <w:right w:val="single" w:sz="4" w:space="0" w:color="auto"/>
            </w:tcBorders>
            <w:shd w:val="clear" w:color="auto" w:fill="auto"/>
            <w:vAlign w:val="center"/>
            <w:hideMark/>
          </w:tcPr>
          <w:p w14:paraId="3628FA3F"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0.884</w:t>
            </w:r>
          </w:p>
        </w:tc>
        <w:tc>
          <w:tcPr>
            <w:tcW w:w="1023" w:type="dxa"/>
            <w:tcBorders>
              <w:top w:val="nil"/>
              <w:left w:val="nil"/>
              <w:bottom w:val="single" w:sz="4" w:space="0" w:color="auto"/>
              <w:right w:val="single" w:sz="4" w:space="0" w:color="auto"/>
            </w:tcBorders>
            <w:shd w:val="clear" w:color="auto" w:fill="auto"/>
            <w:vAlign w:val="center"/>
            <w:hideMark/>
          </w:tcPr>
          <w:p w14:paraId="5D1503FF"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0.781</w:t>
            </w:r>
          </w:p>
        </w:tc>
        <w:tc>
          <w:tcPr>
            <w:tcW w:w="1106" w:type="dxa"/>
            <w:tcBorders>
              <w:top w:val="nil"/>
              <w:left w:val="nil"/>
              <w:bottom w:val="single" w:sz="4" w:space="0" w:color="auto"/>
              <w:right w:val="single" w:sz="4" w:space="0" w:color="auto"/>
            </w:tcBorders>
            <w:shd w:val="clear" w:color="auto" w:fill="auto"/>
            <w:vAlign w:val="center"/>
            <w:hideMark/>
          </w:tcPr>
          <w:p w14:paraId="0A4747EC"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0.519</w:t>
            </w:r>
          </w:p>
        </w:tc>
        <w:tc>
          <w:tcPr>
            <w:tcW w:w="1023" w:type="dxa"/>
            <w:vMerge/>
            <w:tcBorders>
              <w:top w:val="nil"/>
              <w:left w:val="single" w:sz="4" w:space="0" w:color="auto"/>
              <w:bottom w:val="single" w:sz="4" w:space="0" w:color="auto"/>
              <w:right w:val="single" w:sz="4" w:space="0" w:color="auto"/>
            </w:tcBorders>
            <w:vAlign w:val="center"/>
            <w:hideMark/>
          </w:tcPr>
          <w:p w14:paraId="6B9EECFE"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4AF6B852"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7609F8ED"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r>
      <w:tr w:rsidR="000E3771" w:rsidRPr="000E3771" w14:paraId="488ACCFB" w14:textId="77777777" w:rsidTr="00EE25CF">
        <w:trPr>
          <w:trHeight w:val="288"/>
        </w:trPr>
        <w:tc>
          <w:tcPr>
            <w:tcW w:w="999" w:type="dxa"/>
            <w:tcBorders>
              <w:top w:val="nil"/>
              <w:left w:val="single" w:sz="4" w:space="0" w:color="auto"/>
              <w:bottom w:val="single" w:sz="4" w:space="0" w:color="auto"/>
              <w:right w:val="single" w:sz="4" w:space="0" w:color="auto"/>
            </w:tcBorders>
            <w:shd w:val="clear" w:color="auto" w:fill="auto"/>
            <w:vAlign w:val="center"/>
            <w:hideMark/>
          </w:tcPr>
          <w:p w14:paraId="42A9175F"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KP5</w:t>
            </w:r>
          </w:p>
        </w:tc>
        <w:tc>
          <w:tcPr>
            <w:tcW w:w="1710" w:type="dxa"/>
            <w:tcBorders>
              <w:top w:val="nil"/>
              <w:left w:val="nil"/>
              <w:bottom w:val="single" w:sz="4" w:space="0" w:color="auto"/>
              <w:right w:val="single" w:sz="4" w:space="0" w:color="auto"/>
            </w:tcBorders>
            <w:shd w:val="clear" w:color="auto" w:fill="auto"/>
            <w:vAlign w:val="center"/>
            <w:hideMark/>
          </w:tcPr>
          <w:p w14:paraId="6BF26642"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&lt;--- KP</w:t>
            </w:r>
          </w:p>
        </w:tc>
        <w:tc>
          <w:tcPr>
            <w:tcW w:w="999" w:type="dxa"/>
            <w:tcBorders>
              <w:top w:val="nil"/>
              <w:left w:val="nil"/>
              <w:bottom w:val="single" w:sz="4" w:space="0" w:color="auto"/>
              <w:right w:val="single" w:sz="4" w:space="0" w:color="auto"/>
            </w:tcBorders>
            <w:shd w:val="clear" w:color="auto" w:fill="auto"/>
            <w:vAlign w:val="center"/>
            <w:hideMark/>
          </w:tcPr>
          <w:p w14:paraId="4D49EE82"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0.884</w:t>
            </w:r>
          </w:p>
        </w:tc>
        <w:tc>
          <w:tcPr>
            <w:tcW w:w="1023" w:type="dxa"/>
            <w:tcBorders>
              <w:top w:val="nil"/>
              <w:left w:val="nil"/>
              <w:bottom w:val="single" w:sz="4" w:space="0" w:color="auto"/>
              <w:right w:val="single" w:sz="4" w:space="0" w:color="auto"/>
            </w:tcBorders>
            <w:shd w:val="clear" w:color="auto" w:fill="auto"/>
            <w:vAlign w:val="center"/>
            <w:hideMark/>
          </w:tcPr>
          <w:p w14:paraId="284FC6DF"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0.781</w:t>
            </w:r>
          </w:p>
        </w:tc>
        <w:tc>
          <w:tcPr>
            <w:tcW w:w="1106" w:type="dxa"/>
            <w:tcBorders>
              <w:top w:val="nil"/>
              <w:left w:val="nil"/>
              <w:bottom w:val="single" w:sz="4" w:space="0" w:color="auto"/>
              <w:right w:val="single" w:sz="4" w:space="0" w:color="auto"/>
            </w:tcBorders>
            <w:shd w:val="clear" w:color="auto" w:fill="auto"/>
            <w:vAlign w:val="center"/>
            <w:hideMark/>
          </w:tcPr>
          <w:p w14:paraId="178D2418" w14:textId="77777777" w:rsidR="000E3771" w:rsidRPr="000E3771" w:rsidRDefault="000E3771" w:rsidP="000E3771">
            <w:pPr>
              <w:spacing w:after="0" w:line="240" w:lineRule="auto"/>
              <w:jc w:val="center"/>
              <w:rPr>
                <w:rFonts w:eastAsia="Times New Roman"/>
                <w:color w:val="000000"/>
                <w:kern w:val="0"/>
                <w:szCs w:val="22"/>
                <w:lang w:val="en-ID" w:eastAsia="en-ID"/>
                <w14:ligatures w14:val="none"/>
              </w:rPr>
            </w:pPr>
            <w:r w:rsidRPr="000E3771">
              <w:rPr>
                <w:rFonts w:eastAsia="Times New Roman"/>
                <w:color w:val="000000"/>
                <w:kern w:val="0"/>
                <w:szCs w:val="22"/>
                <w:lang w:val="en-ID" w:eastAsia="en-ID"/>
                <w14:ligatures w14:val="none"/>
              </w:rPr>
              <w:t>0.605</w:t>
            </w:r>
          </w:p>
        </w:tc>
        <w:tc>
          <w:tcPr>
            <w:tcW w:w="1023" w:type="dxa"/>
            <w:vMerge/>
            <w:tcBorders>
              <w:top w:val="nil"/>
              <w:left w:val="single" w:sz="4" w:space="0" w:color="auto"/>
              <w:bottom w:val="single" w:sz="4" w:space="0" w:color="auto"/>
              <w:right w:val="single" w:sz="4" w:space="0" w:color="auto"/>
            </w:tcBorders>
            <w:vAlign w:val="center"/>
            <w:hideMark/>
          </w:tcPr>
          <w:p w14:paraId="1CAE6059"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68B2EF93"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c>
          <w:tcPr>
            <w:tcW w:w="980" w:type="dxa"/>
            <w:vMerge/>
            <w:tcBorders>
              <w:top w:val="nil"/>
              <w:left w:val="single" w:sz="4" w:space="0" w:color="auto"/>
              <w:bottom w:val="single" w:sz="4" w:space="0" w:color="auto"/>
              <w:right w:val="single" w:sz="4" w:space="0" w:color="auto"/>
            </w:tcBorders>
            <w:vAlign w:val="center"/>
            <w:hideMark/>
          </w:tcPr>
          <w:p w14:paraId="339DD1EA" w14:textId="77777777" w:rsidR="000E3771" w:rsidRPr="000E3771" w:rsidRDefault="000E3771" w:rsidP="000E3771">
            <w:pPr>
              <w:spacing w:after="0" w:line="240" w:lineRule="auto"/>
              <w:rPr>
                <w:rFonts w:eastAsia="Times New Roman"/>
                <w:color w:val="000000"/>
                <w:kern w:val="0"/>
                <w:szCs w:val="22"/>
                <w:lang w:val="en-ID" w:eastAsia="en-ID"/>
                <w14:ligatures w14:val="none"/>
              </w:rPr>
            </w:pPr>
          </w:p>
        </w:tc>
      </w:tr>
    </w:tbl>
    <w:p w14:paraId="77DBAF34" w14:textId="7C52711F" w:rsidR="00EE25CF" w:rsidRPr="00EE25CF" w:rsidRDefault="00EE25CF" w:rsidP="00EE25CF">
      <w:pPr>
        <w:jc w:val="both"/>
        <w:rPr>
          <w:szCs w:val="22"/>
          <w:lang w:val="sv-SE"/>
        </w:rPr>
      </w:pPr>
      <w:r w:rsidRPr="00EE25CF">
        <w:rPr>
          <w:szCs w:val="22"/>
        </w:rPr>
        <w:t xml:space="preserve">Hasil uji </w:t>
      </w:r>
      <w:proofErr w:type="spellStart"/>
      <w:r w:rsidRPr="00EE25CF">
        <w:rPr>
          <w:szCs w:val="22"/>
        </w:rPr>
        <w:t>reliabilitas</w:t>
      </w:r>
      <w:proofErr w:type="spellEnd"/>
      <w:r w:rsidRPr="00EE25CF">
        <w:rPr>
          <w:szCs w:val="22"/>
        </w:rPr>
        <w:t xml:space="preserve"> </w:t>
      </w:r>
      <w:proofErr w:type="spellStart"/>
      <w:r w:rsidRPr="00EE25CF">
        <w:rPr>
          <w:szCs w:val="22"/>
        </w:rPr>
        <w:t>menunjukkan</w:t>
      </w:r>
      <w:proofErr w:type="spellEnd"/>
      <w:r w:rsidRPr="00EE25CF">
        <w:rPr>
          <w:szCs w:val="22"/>
        </w:rPr>
        <w:t xml:space="preserve"> bahwa semua </w:t>
      </w:r>
      <w:proofErr w:type="spellStart"/>
      <w:r w:rsidRPr="00EE25CF">
        <w:rPr>
          <w:szCs w:val="22"/>
        </w:rPr>
        <w:t>konstruk</w:t>
      </w:r>
      <w:proofErr w:type="spellEnd"/>
      <w:r w:rsidRPr="00EE25CF">
        <w:rPr>
          <w:szCs w:val="22"/>
        </w:rPr>
        <w:t xml:space="preserve"> memiliki </w:t>
      </w:r>
      <w:proofErr w:type="spellStart"/>
      <w:r w:rsidRPr="00EE25CF">
        <w:rPr>
          <w:szCs w:val="22"/>
        </w:rPr>
        <w:t>nilai</w:t>
      </w:r>
      <w:proofErr w:type="spellEnd"/>
      <w:r w:rsidRPr="00EE25CF">
        <w:rPr>
          <w:szCs w:val="22"/>
        </w:rPr>
        <w:t xml:space="preserve"> Average Variance Extracted (AVE) yang baik, </w:t>
      </w:r>
      <w:proofErr w:type="spellStart"/>
      <w:r w:rsidRPr="00EE25CF">
        <w:rPr>
          <w:szCs w:val="22"/>
        </w:rPr>
        <w:t>berkisar</w:t>
      </w:r>
      <w:proofErr w:type="spellEnd"/>
      <w:r w:rsidRPr="00EE25CF">
        <w:rPr>
          <w:szCs w:val="22"/>
        </w:rPr>
        <w:t xml:space="preserve"> </w:t>
      </w:r>
      <w:proofErr w:type="spellStart"/>
      <w:r w:rsidRPr="00EE25CF">
        <w:rPr>
          <w:szCs w:val="22"/>
        </w:rPr>
        <w:t>antara</w:t>
      </w:r>
      <w:proofErr w:type="spellEnd"/>
      <w:r w:rsidRPr="00EE25CF">
        <w:rPr>
          <w:szCs w:val="22"/>
        </w:rPr>
        <w:t xml:space="preserve"> 0,502 </w:t>
      </w:r>
      <w:proofErr w:type="spellStart"/>
      <w:r w:rsidRPr="00EE25CF">
        <w:rPr>
          <w:szCs w:val="22"/>
        </w:rPr>
        <w:t>hingga</w:t>
      </w:r>
      <w:proofErr w:type="spellEnd"/>
      <w:r w:rsidRPr="00EE25CF">
        <w:rPr>
          <w:szCs w:val="22"/>
        </w:rPr>
        <w:t xml:space="preserve"> 0,562. Nilai AVE yang </w:t>
      </w:r>
      <w:proofErr w:type="spellStart"/>
      <w:r w:rsidRPr="00EE25CF">
        <w:rPr>
          <w:szCs w:val="22"/>
        </w:rPr>
        <w:t>melebihi</w:t>
      </w:r>
      <w:proofErr w:type="spellEnd"/>
      <w:r w:rsidRPr="00EE25CF">
        <w:rPr>
          <w:szCs w:val="22"/>
        </w:rPr>
        <w:t xml:space="preserve"> </w:t>
      </w:r>
      <w:proofErr w:type="spellStart"/>
      <w:r w:rsidRPr="00EE25CF">
        <w:rPr>
          <w:szCs w:val="22"/>
        </w:rPr>
        <w:t>ambang</w:t>
      </w:r>
      <w:proofErr w:type="spellEnd"/>
      <w:r w:rsidRPr="00EE25CF">
        <w:rPr>
          <w:szCs w:val="22"/>
        </w:rPr>
        <w:t xml:space="preserve"> batas 0,5 </w:t>
      </w:r>
      <w:proofErr w:type="spellStart"/>
      <w:r w:rsidRPr="00EE25CF">
        <w:rPr>
          <w:szCs w:val="22"/>
        </w:rPr>
        <w:t>mengindikasikan</w:t>
      </w:r>
      <w:proofErr w:type="spellEnd"/>
      <w:r w:rsidRPr="00EE25CF">
        <w:rPr>
          <w:szCs w:val="22"/>
        </w:rPr>
        <w:t xml:space="preserve"> bahwa lebih </w:t>
      </w:r>
      <w:proofErr w:type="spellStart"/>
      <w:r w:rsidRPr="00EE25CF">
        <w:rPr>
          <w:szCs w:val="22"/>
        </w:rPr>
        <w:t>dari</w:t>
      </w:r>
      <w:proofErr w:type="spellEnd"/>
      <w:r w:rsidRPr="00EE25CF">
        <w:rPr>
          <w:szCs w:val="22"/>
        </w:rPr>
        <w:t xml:space="preserve"> 50% </w:t>
      </w:r>
      <w:proofErr w:type="spellStart"/>
      <w:r w:rsidRPr="00EE25CF">
        <w:rPr>
          <w:szCs w:val="22"/>
        </w:rPr>
        <w:t>varians</w:t>
      </w:r>
      <w:proofErr w:type="spellEnd"/>
      <w:r w:rsidRPr="00EE25CF">
        <w:rPr>
          <w:szCs w:val="22"/>
        </w:rPr>
        <w:t xml:space="preserve"> </w:t>
      </w:r>
      <w:proofErr w:type="spellStart"/>
      <w:r w:rsidRPr="00EE25CF">
        <w:rPr>
          <w:szCs w:val="22"/>
        </w:rPr>
        <w:t>indikator</w:t>
      </w:r>
      <w:proofErr w:type="spellEnd"/>
      <w:r w:rsidRPr="00EE25CF">
        <w:rPr>
          <w:szCs w:val="22"/>
        </w:rPr>
        <w:t xml:space="preserve"> dapat dijelaskan oleh </w:t>
      </w:r>
      <w:proofErr w:type="spellStart"/>
      <w:r w:rsidRPr="00EE25CF">
        <w:rPr>
          <w:szCs w:val="22"/>
        </w:rPr>
        <w:t>konstruk</w:t>
      </w:r>
      <w:proofErr w:type="spellEnd"/>
      <w:r w:rsidRPr="00EE25CF">
        <w:rPr>
          <w:szCs w:val="22"/>
        </w:rPr>
        <w:t xml:space="preserve"> </w:t>
      </w:r>
      <w:proofErr w:type="spellStart"/>
      <w:r w:rsidRPr="00EE25CF">
        <w:rPr>
          <w:szCs w:val="22"/>
        </w:rPr>
        <w:t>latennya</w:t>
      </w:r>
      <w:proofErr w:type="spellEnd"/>
      <w:r w:rsidRPr="00EE25CF">
        <w:rPr>
          <w:szCs w:val="22"/>
        </w:rPr>
        <w:t xml:space="preserve">, </w:t>
      </w:r>
      <w:proofErr w:type="spellStart"/>
      <w:r w:rsidRPr="00EE25CF">
        <w:rPr>
          <w:szCs w:val="22"/>
        </w:rPr>
        <w:t>menegaskan</w:t>
      </w:r>
      <w:proofErr w:type="spellEnd"/>
      <w:r w:rsidRPr="00EE25CF">
        <w:rPr>
          <w:szCs w:val="22"/>
        </w:rPr>
        <w:t xml:space="preserve"> validitas </w:t>
      </w:r>
      <w:proofErr w:type="spellStart"/>
      <w:r w:rsidRPr="00EE25CF">
        <w:rPr>
          <w:szCs w:val="22"/>
        </w:rPr>
        <w:t>konvergen</w:t>
      </w:r>
      <w:proofErr w:type="spellEnd"/>
      <w:r w:rsidRPr="00EE25CF">
        <w:rPr>
          <w:szCs w:val="22"/>
        </w:rPr>
        <w:t xml:space="preserve"> yang </w:t>
      </w:r>
      <w:proofErr w:type="spellStart"/>
      <w:r w:rsidRPr="00EE25CF">
        <w:rPr>
          <w:szCs w:val="22"/>
        </w:rPr>
        <w:t>memadai</w:t>
      </w:r>
      <w:proofErr w:type="spellEnd"/>
      <w:r w:rsidRPr="00EE25CF">
        <w:rPr>
          <w:szCs w:val="22"/>
        </w:rPr>
        <w:t xml:space="preserve">. Dengan total </w:t>
      </w:r>
      <w:proofErr w:type="spellStart"/>
      <w:r w:rsidRPr="00EE25CF">
        <w:rPr>
          <w:szCs w:val="22"/>
        </w:rPr>
        <w:t>jumlah</w:t>
      </w:r>
      <w:proofErr w:type="spellEnd"/>
      <w:r w:rsidRPr="00EE25CF">
        <w:rPr>
          <w:szCs w:val="22"/>
        </w:rPr>
        <w:t xml:space="preserve"> </w:t>
      </w:r>
      <w:proofErr w:type="spellStart"/>
      <w:r w:rsidRPr="00EE25CF">
        <w:rPr>
          <w:szCs w:val="22"/>
        </w:rPr>
        <w:t>kuadrat</w:t>
      </w:r>
      <w:proofErr w:type="spellEnd"/>
      <w:r w:rsidRPr="00EE25CF">
        <w:rPr>
          <w:szCs w:val="22"/>
        </w:rPr>
        <w:t xml:space="preserve"> loading factor yang </w:t>
      </w:r>
      <w:proofErr w:type="spellStart"/>
      <w:r w:rsidRPr="00EE25CF">
        <w:rPr>
          <w:szCs w:val="22"/>
        </w:rPr>
        <w:t>tinggi</w:t>
      </w:r>
      <w:proofErr w:type="spellEnd"/>
      <w:r w:rsidRPr="00EE25CF">
        <w:rPr>
          <w:szCs w:val="22"/>
        </w:rPr>
        <w:t xml:space="preserve"> untuk </w:t>
      </w:r>
      <w:proofErr w:type="spellStart"/>
      <w:r w:rsidRPr="00EE25CF">
        <w:rPr>
          <w:szCs w:val="22"/>
        </w:rPr>
        <w:t>setiap</w:t>
      </w:r>
      <w:proofErr w:type="spellEnd"/>
      <w:r w:rsidRPr="00EE25CF">
        <w:rPr>
          <w:szCs w:val="22"/>
        </w:rPr>
        <w:t xml:space="preserve"> </w:t>
      </w:r>
      <w:proofErr w:type="spellStart"/>
      <w:r w:rsidRPr="00EE25CF">
        <w:rPr>
          <w:szCs w:val="22"/>
        </w:rPr>
        <w:t>konstruk</w:t>
      </w:r>
      <w:proofErr w:type="spellEnd"/>
      <w:r w:rsidRPr="00EE25CF">
        <w:rPr>
          <w:szCs w:val="22"/>
        </w:rPr>
        <w:t xml:space="preserve"> (BIA = 2,863; CLC = 3,892; COLC = 4,046; IBMC = 13,273; KP = 4,255) </w:t>
      </w:r>
      <w:proofErr w:type="spellStart"/>
      <w:r w:rsidRPr="00EE25CF">
        <w:rPr>
          <w:szCs w:val="22"/>
        </w:rPr>
        <w:t>dibandingkan</w:t>
      </w:r>
      <w:proofErr w:type="spellEnd"/>
      <w:r w:rsidRPr="00EE25CF">
        <w:rPr>
          <w:szCs w:val="22"/>
        </w:rPr>
        <w:t xml:space="preserve"> dengan total error, </w:t>
      </w:r>
      <w:proofErr w:type="spellStart"/>
      <w:r w:rsidRPr="00EE25CF">
        <w:rPr>
          <w:szCs w:val="22"/>
        </w:rPr>
        <w:t>hasil</w:t>
      </w:r>
      <w:proofErr w:type="spellEnd"/>
      <w:r w:rsidRPr="00EE25CF">
        <w:rPr>
          <w:szCs w:val="22"/>
        </w:rPr>
        <w:t xml:space="preserve"> ini </w:t>
      </w:r>
      <w:proofErr w:type="spellStart"/>
      <w:r w:rsidRPr="00EE25CF">
        <w:rPr>
          <w:szCs w:val="22"/>
        </w:rPr>
        <w:t>mengindikasikan</w:t>
      </w:r>
      <w:proofErr w:type="spellEnd"/>
      <w:r w:rsidRPr="00EE25CF">
        <w:rPr>
          <w:szCs w:val="22"/>
        </w:rPr>
        <w:t xml:space="preserve"> </w:t>
      </w:r>
      <w:proofErr w:type="spellStart"/>
      <w:r w:rsidRPr="00EE25CF">
        <w:rPr>
          <w:szCs w:val="22"/>
        </w:rPr>
        <w:t>konsistensi</w:t>
      </w:r>
      <w:proofErr w:type="spellEnd"/>
      <w:r w:rsidRPr="00EE25CF">
        <w:rPr>
          <w:szCs w:val="22"/>
        </w:rPr>
        <w:t xml:space="preserve"> internal yang baik pada </w:t>
      </w:r>
      <w:proofErr w:type="spellStart"/>
      <w:r w:rsidRPr="00EE25CF">
        <w:rPr>
          <w:szCs w:val="22"/>
        </w:rPr>
        <w:t>instrumen</w:t>
      </w:r>
      <w:proofErr w:type="spellEnd"/>
      <w:r w:rsidRPr="00EE25CF">
        <w:rPr>
          <w:szCs w:val="22"/>
        </w:rPr>
        <w:t xml:space="preserve"> </w:t>
      </w:r>
      <w:proofErr w:type="spellStart"/>
      <w:r w:rsidRPr="00EE25CF">
        <w:rPr>
          <w:szCs w:val="22"/>
        </w:rPr>
        <w:t>pengukuran</w:t>
      </w:r>
      <w:proofErr w:type="spellEnd"/>
      <w:r w:rsidRPr="00EE25CF">
        <w:rPr>
          <w:szCs w:val="22"/>
        </w:rPr>
        <w:t xml:space="preserve">. Secara </w:t>
      </w:r>
      <w:proofErr w:type="spellStart"/>
      <w:r w:rsidRPr="00EE25CF">
        <w:rPr>
          <w:szCs w:val="22"/>
        </w:rPr>
        <w:t>khusus</w:t>
      </w:r>
      <w:proofErr w:type="spellEnd"/>
      <w:r w:rsidRPr="00EE25CF">
        <w:rPr>
          <w:szCs w:val="22"/>
        </w:rPr>
        <w:t xml:space="preserve">, </w:t>
      </w:r>
      <w:proofErr w:type="spellStart"/>
      <w:r w:rsidRPr="00EE25CF">
        <w:rPr>
          <w:szCs w:val="22"/>
        </w:rPr>
        <w:t>konstruk</w:t>
      </w:r>
      <w:proofErr w:type="spellEnd"/>
      <w:r w:rsidRPr="00EE25CF">
        <w:rPr>
          <w:szCs w:val="22"/>
        </w:rPr>
        <w:t xml:space="preserve"> IBMC dengan 16 </w:t>
      </w:r>
      <w:proofErr w:type="spellStart"/>
      <w:r w:rsidRPr="00EE25CF">
        <w:rPr>
          <w:szCs w:val="22"/>
        </w:rPr>
        <w:t>indikator</w:t>
      </w:r>
      <w:proofErr w:type="spellEnd"/>
      <w:r w:rsidRPr="00EE25CF">
        <w:rPr>
          <w:szCs w:val="22"/>
        </w:rPr>
        <w:t xml:space="preserve"> </w:t>
      </w:r>
      <w:proofErr w:type="spellStart"/>
      <w:r w:rsidRPr="00EE25CF">
        <w:rPr>
          <w:szCs w:val="22"/>
        </w:rPr>
        <w:t>menunjukkan</w:t>
      </w:r>
      <w:proofErr w:type="spellEnd"/>
      <w:r w:rsidRPr="00EE25CF">
        <w:rPr>
          <w:szCs w:val="22"/>
        </w:rPr>
        <w:t xml:space="preserve"> </w:t>
      </w:r>
      <w:proofErr w:type="spellStart"/>
      <w:r w:rsidRPr="00EE25CF">
        <w:rPr>
          <w:szCs w:val="22"/>
        </w:rPr>
        <w:t>reliabilitas</w:t>
      </w:r>
      <w:proofErr w:type="spellEnd"/>
      <w:r w:rsidRPr="00EE25CF">
        <w:rPr>
          <w:szCs w:val="22"/>
        </w:rPr>
        <w:t xml:space="preserve"> yang </w:t>
      </w:r>
      <w:proofErr w:type="spellStart"/>
      <w:r w:rsidRPr="00EE25CF">
        <w:rPr>
          <w:szCs w:val="22"/>
        </w:rPr>
        <w:t>kuat</w:t>
      </w:r>
      <w:proofErr w:type="spellEnd"/>
      <w:r w:rsidRPr="00EE25CF">
        <w:rPr>
          <w:szCs w:val="22"/>
        </w:rPr>
        <w:t xml:space="preserve"> dengan </w:t>
      </w:r>
      <w:proofErr w:type="spellStart"/>
      <w:r w:rsidRPr="00EE25CF">
        <w:rPr>
          <w:szCs w:val="22"/>
        </w:rPr>
        <w:t>nilai</w:t>
      </w:r>
      <w:proofErr w:type="spellEnd"/>
      <w:r w:rsidRPr="00EE25CF">
        <w:rPr>
          <w:szCs w:val="22"/>
        </w:rPr>
        <w:t xml:space="preserve"> AVE 0,546, </w:t>
      </w:r>
      <w:proofErr w:type="spellStart"/>
      <w:r w:rsidRPr="00EE25CF">
        <w:rPr>
          <w:szCs w:val="22"/>
        </w:rPr>
        <w:t>sementara</w:t>
      </w:r>
      <w:proofErr w:type="spellEnd"/>
      <w:r w:rsidRPr="00EE25CF">
        <w:rPr>
          <w:szCs w:val="22"/>
        </w:rPr>
        <w:t xml:space="preserve"> </w:t>
      </w:r>
      <w:proofErr w:type="spellStart"/>
      <w:r w:rsidRPr="00EE25CF">
        <w:rPr>
          <w:szCs w:val="22"/>
        </w:rPr>
        <w:t>konstruk</w:t>
      </w:r>
      <w:proofErr w:type="spellEnd"/>
      <w:r w:rsidRPr="00EE25CF">
        <w:rPr>
          <w:szCs w:val="22"/>
        </w:rPr>
        <w:t xml:space="preserve"> BIA dengan </w:t>
      </w:r>
      <w:proofErr w:type="spellStart"/>
      <w:r w:rsidRPr="00EE25CF">
        <w:rPr>
          <w:szCs w:val="22"/>
        </w:rPr>
        <w:t>nilai</w:t>
      </w:r>
      <w:proofErr w:type="spellEnd"/>
      <w:r w:rsidRPr="00EE25CF">
        <w:rPr>
          <w:szCs w:val="22"/>
        </w:rPr>
        <w:t xml:space="preserve"> AVE </w:t>
      </w:r>
      <w:proofErr w:type="spellStart"/>
      <w:r w:rsidRPr="00EE25CF">
        <w:rPr>
          <w:szCs w:val="22"/>
        </w:rPr>
        <w:t>terendah</w:t>
      </w:r>
      <w:proofErr w:type="spellEnd"/>
      <w:r w:rsidRPr="00EE25CF">
        <w:rPr>
          <w:szCs w:val="22"/>
        </w:rPr>
        <w:t xml:space="preserve"> (0,502) </w:t>
      </w:r>
      <w:proofErr w:type="spellStart"/>
      <w:r w:rsidRPr="00EE25CF">
        <w:rPr>
          <w:szCs w:val="22"/>
        </w:rPr>
        <w:t>masih</w:t>
      </w:r>
      <w:proofErr w:type="spellEnd"/>
      <w:r w:rsidRPr="00EE25CF">
        <w:rPr>
          <w:szCs w:val="22"/>
        </w:rPr>
        <w:t xml:space="preserve"> </w:t>
      </w:r>
      <w:proofErr w:type="spellStart"/>
      <w:r w:rsidRPr="00EE25CF">
        <w:rPr>
          <w:szCs w:val="22"/>
        </w:rPr>
        <w:t>mencapai</w:t>
      </w:r>
      <w:proofErr w:type="spellEnd"/>
      <w:r w:rsidRPr="00EE25CF">
        <w:rPr>
          <w:szCs w:val="22"/>
        </w:rPr>
        <w:t xml:space="preserve"> </w:t>
      </w:r>
      <w:proofErr w:type="spellStart"/>
      <w:r w:rsidRPr="00EE25CF">
        <w:rPr>
          <w:szCs w:val="22"/>
        </w:rPr>
        <w:t>ambang</w:t>
      </w:r>
      <w:proofErr w:type="spellEnd"/>
      <w:r w:rsidRPr="00EE25CF">
        <w:rPr>
          <w:szCs w:val="22"/>
        </w:rPr>
        <w:t xml:space="preserve"> batas </w:t>
      </w:r>
      <w:proofErr w:type="spellStart"/>
      <w:r w:rsidRPr="00EE25CF">
        <w:rPr>
          <w:szCs w:val="22"/>
        </w:rPr>
        <w:t>reliabilitas</w:t>
      </w:r>
      <w:proofErr w:type="spellEnd"/>
      <w:r w:rsidRPr="00EE25CF">
        <w:rPr>
          <w:szCs w:val="22"/>
        </w:rPr>
        <w:t xml:space="preserve"> yang </w:t>
      </w:r>
      <w:proofErr w:type="spellStart"/>
      <w:r w:rsidRPr="00EE25CF">
        <w:rPr>
          <w:szCs w:val="22"/>
        </w:rPr>
        <w:t>diterima</w:t>
      </w:r>
      <w:proofErr w:type="spellEnd"/>
      <w:r w:rsidRPr="00EE25CF">
        <w:rPr>
          <w:szCs w:val="22"/>
        </w:rPr>
        <w:t xml:space="preserve"> </w:t>
      </w:r>
      <w:proofErr w:type="spellStart"/>
      <w:r w:rsidRPr="00EE25CF">
        <w:rPr>
          <w:szCs w:val="22"/>
        </w:rPr>
        <w:t>dalam</w:t>
      </w:r>
      <w:proofErr w:type="spellEnd"/>
      <w:r w:rsidRPr="00EE25CF">
        <w:rPr>
          <w:szCs w:val="22"/>
        </w:rPr>
        <w:t xml:space="preserve"> penelitian </w:t>
      </w:r>
      <w:proofErr w:type="spellStart"/>
      <w:r w:rsidRPr="00EE25CF">
        <w:rPr>
          <w:szCs w:val="22"/>
        </w:rPr>
        <w:t>ilmiah</w:t>
      </w:r>
      <w:proofErr w:type="spellEnd"/>
      <w:r w:rsidRPr="00EE25CF">
        <w:rPr>
          <w:szCs w:val="22"/>
        </w:rPr>
        <w:t xml:space="preserve">. </w:t>
      </w:r>
      <w:r w:rsidRPr="00EE25CF">
        <w:rPr>
          <w:szCs w:val="22"/>
          <w:lang w:val="sv-SE"/>
        </w:rPr>
        <w:t>Hasil ini memperkuat keyakinan terhadap kualitas data yang digunakan dalam pemodelan struktural.</w:t>
      </w:r>
    </w:p>
    <w:p w14:paraId="19CB08A2" w14:textId="3D1C676B" w:rsidR="00F57DE9" w:rsidRPr="00EE25CF" w:rsidRDefault="00F57DE9">
      <w:pPr>
        <w:rPr>
          <w:szCs w:val="22"/>
          <w:lang w:val="sv-SE"/>
        </w:rPr>
      </w:pPr>
    </w:p>
    <w:p w14:paraId="3F57F307" w14:textId="77777777" w:rsidR="00570925" w:rsidRPr="00EE25CF" w:rsidRDefault="00570925">
      <w:pPr>
        <w:rPr>
          <w:b/>
          <w:bCs/>
          <w:szCs w:val="22"/>
          <w:lang w:val="sv-SE"/>
        </w:rPr>
      </w:pPr>
      <w:r w:rsidRPr="00EE25CF">
        <w:rPr>
          <w:b/>
          <w:bCs/>
          <w:szCs w:val="22"/>
          <w:lang w:val="sv-SE"/>
        </w:rPr>
        <w:br w:type="page"/>
      </w:r>
    </w:p>
    <w:p w14:paraId="3E39C87A" w14:textId="51D04E48" w:rsidR="00B274C8" w:rsidRPr="009C0EB5" w:rsidRDefault="00B274C8" w:rsidP="00B274C8">
      <w:pPr>
        <w:rPr>
          <w:b/>
          <w:bCs/>
          <w:szCs w:val="22"/>
        </w:rPr>
      </w:pPr>
      <w:r w:rsidRPr="009C0EB5">
        <w:rPr>
          <w:b/>
          <w:bCs/>
          <w:szCs w:val="22"/>
        </w:rPr>
        <w:lastRenderedPageBreak/>
        <w:t>UJI GOODNESS OF FIT</w:t>
      </w:r>
    </w:p>
    <w:tbl>
      <w:tblPr>
        <w:tblW w:w="5000" w:type="pct"/>
        <w:tblCellMar>
          <w:left w:w="0" w:type="dxa"/>
          <w:right w:w="0" w:type="dxa"/>
        </w:tblCellMar>
        <w:tblLook w:val="04A0" w:firstRow="1" w:lastRow="0" w:firstColumn="1" w:lastColumn="0" w:noHBand="0" w:noVBand="1"/>
      </w:tblPr>
      <w:tblGrid>
        <w:gridCol w:w="2812"/>
        <w:gridCol w:w="2753"/>
        <w:gridCol w:w="3461"/>
      </w:tblGrid>
      <w:tr w:rsidR="00C24DEC" w:rsidRPr="009C0EB5" w14:paraId="46239134" w14:textId="77777777" w:rsidTr="00B274C8">
        <w:trPr>
          <w:trHeight w:val="20"/>
        </w:trPr>
        <w:tc>
          <w:tcPr>
            <w:tcW w:w="1558" w:type="pct"/>
            <w:tcBorders>
              <w:top w:val="single" w:sz="8" w:space="0" w:color="000000"/>
              <w:bottom w:val="single" w:sz="8" w:space="0" w:color="000000"/>
            </w:tcBorders>
            <w:shd w:val="clear" w:color="auto" w:fill="auto"/>
          </w:tcPr>
          <w:p w14:paraId="1D26AF73" w14:textId="77777777" w:rsidR="00C24DEC" w:rsidRPr="009C0EB5" w:rsidRDefault="00C24DEC" w:rsidP="00C24DEC">
            <w:pPr>
              <w:widowControl w:val="0"/>
              <w:autoSpaceDE w:val="0"/>
              <w:autoSpaceDN w:val="0"/>
              <w:spacing w:after="0" w:line="240" w:lineRule="auto"/>
              <w:ind w:left="712"/>
              <w:rPr>
                <w:rFonts w:eastAsia="Times New Roman"/>
                <w:b/>
                <w:bCs/>
                <w:kern w:val="0"/>
                <w:szCs w:val="22"/>
                <w:lang w:val="id"/>
                <w14:ligatures w14:val="none"/>
              </w:rPr>
            </w:pPr>
            <w:bookmarkStart w:id="0" w:name="_Hlk178104548"/>
            <w:r w:rsidRPr="009C0EB5">
              <w:rPr>
                <w:rFonts w:eastAsia="Times New Roman"/>
                <w:b/>
                <w:bCs/>
                <w:spacing w:val="-2"/>
                <w:kern w:val="0"/>
                <w:szCs w:val="22"/>
                <w:lang w:val="id"/>
                <w14:ligatures w14:val="none"/>
              </w:rPr>
              <w:t>Kriteria</w:t>
            </w:r>
          </w:p>
        </w:tc>
        <w:tc>
          <w:tcPr>
            <w:tcW w:w="1525" w:type="pct"/>
            <w:tcBorders>
              <w:top w:val="single" w:sz="8" w:space="0" w:color="000000"/>
              <w:bottom w:val="single" w:sz="8" w:space="0" w:color="000000"/>
            </w:tcBorders>
            <w:shd w:val="clear" w:color="auto" w:fill="auto"/>
          </w:tcPr>
          <w:p w14:paraId="7025A2FE" w14:textId="77777777" w:rsidR="00C24DEC" w:rsidRPr="009C0EB5" w:rsidRDefault="00C24DEC" w:rsidP="00C24DEC">
            <w:pPr>
              <w:widowControl w:val="0"/>
              <w:autoSpaceDE w:val="0"/>
              <w:autoSpaceDN w:val="0"/>
              <w:spacing w:after="0" w:line="240" w:lineRule="auto"/>
              <w:ind w:left="153"/>
              <w:jc w:val="center"/>
              <w:rPr>
                <w:rFonts w:eastAsia="Times New Roman"/>
                <w:b/>
                <w:bCs/>
                <w:kern w:val="0"/>
                <w:szCs w:val="22"/>
                <w:lang w:val="id"/>
                <w14:ligatures w14:val="none"/>
              </w:rPr>
            </w:pPr>
            <w:r w:rsidRPr="009C0EB5">
              <w:rPr>
                <w:rFonts w:eastAsia="Times New Roman"/>
                <w:b/>
                <w:bCs/>
                <w:kern w:val="0"/>
                <w:szCs w:val="22"/>
                <w:lang w:val="id"/>
                <w14:ligatures w14:val="none"/>
              </w:rPr>
              <w:t>Nilai</w:t>
            </w:r>
            <w:r w:rsidRPr="009C0EB5">
              <w:rPr>
                <w:rFonts w:eastAsia="Times New Roman"/>
                <w:b/>
                <w:bCs/>
                <w:spacing w:val="2"/>
                <w:kern w:val="0"/>
                <w:szCs w:val="22"/>
                <w:lang w:val="id"/>
                <w14:ligatures w14:val="none"/>
              </w:rPr>
              <w:t xml:space="preserve"> </w:t>
            </w:r>
            <w:r w:rsidRPr="009C0EB5">
              <w:rPr>
                <w:rFonts w:eastAsia="Times New Roman"/>
                <w:b/>
                <w:bCs/>
                <w:spacing w:val="-2"/>
                <w:kern w:val="0"/>
                <w:szCs w:val="22"/>
                <w:lang w:val="id"/>
                <w14:ligatures w14:val="none"/>
              </w:rPr>
              <w:t>Kritis</w:t>
            </w:r>
          </w:p>
        </w:tc>
        <w:tc>
          <w:tcPr>
            <w:tcW w:w="1917" w:type="pct"/>
            <w:tcBorders>
              <w:top w:val="single" w:sz="8" w:space="0" w:color="000000"/>
              <w:bottom w:val="single" w:sz="8" w:space="0" w:color="000000"/>
            </w:tcBorders>
            <w:shd w:val="clear" w:color="auto" w:fill="auto"/>
          </w:tcPr>
          <w:p w14:paraId="6EEAF0C4" w14:textId="77777777" w:rsidR="00C24DEC" w:rsidRPr="009C0EB5" w:rsidRDefault="00C24DEC" w:rsidP="00C24DEC">
            <w:pPr>
              <w:widowControl w:val="0"/>
              <w:autoSpaceDE w:val="0"/>
              <w:autoSpaceDN w:val="0"/>
              <w:spacing w:after="0" w:line="240" w:lineRule="auto"/>
              <w:ind w:left="42" w:right="95"/>
              <w:jc w:val="center"/>
              <w:rPr>
                <w:rFonts w:eastAsia="Times New Roman"/>
                <w:b/>
                <w:bCs/>
                <w:kern w:val="0"/>
                <w:szCs w:val="22"/>
                <w:lang w:val="id"/>
                <w14:ligatures w14:val="none"/>
              </w:rPr>
            </w:pPr>
            <w:r w:rsidRPr="009C0EB5">
              <w:rPr>
                <w:rFonts w:eastAsia="Times New Roman"/>
                <w:b/>
                <w:bCs/>
                <w:kern w:val="0"/>
                <w:szCs w:val="22"/>
                <w:lang w:val="id"/>
                <w14:ligatures w14:val="none"/>
              </w:rPr>
              <w:t>Evaluasi</w:t>
            </w:r>
            <w:r w:rsidRPr="009C0EB5">
              <w:rPr>
                <w:rFonts w:eastAsia="Times New Roman"/>
                <w:b/>
                <w:bCs/>
                <w:spacing w:val="17"/>
                <w:kern w:val="0"/>
                <w:szCs w:val="22"/>
                <w:lang w:val="id"/>
                <w14:ligatures w14:val="none"/>
              </w:rPr>
              <w:t xml:space="preserve"> </w:t>
            </w:r>
            <w:r w:rsidRPr="009C0EB5">
              <w:rPr>
                <w:rFonts w:eastAsia="Times New Roman"/>
                <w:b/>
                <w:bCs/>
                <w:spacing w:val="-2"/>
                <w:kern w:val="0"/>
                <w:szCs w:val="22"/>
                <w:lang w:val="id"/>
                <w14:ligatures w14:val="none"/>
              </w:rPr>
              <w:t>Model</w:t>
            </w:r>
          </w:p>
        </w:tc>
      </w:tr>
      <w:tr w:rsidR="00C24DEC" w:rsidRPr="009C0EB5" w14:paraId="356FBBAA" w14:textId="77777777" w:rsidTr="00B274C8">
        <w:trPr>
          <w:trHeight w:val="20"/>
        </w:trPr>
        <w:tc>
          <w:tcPr>
            <w:tcW w:w="1558" w:type="pct"/>
            <w:tcBorders>
              <w:top w:val="single" w:sz="8" w:space="0" w:color="000000"/>
            </w:tcBorders>
            <w:shd w:val="clear" w:color="auto" w:fill="auto"/>
          </w:tcPr>
          <w:p w14:paraId="5D86576C" w14:textId="77777777" w:rsidR="00C24DEC" w:rsidRPr="009C0EB5" w:rsidRDefault="00C24DEC" w:rsidP="00C24DEC">
            <w:pPr>
              <w:widowControl w:val="0"/>
              <w:autoSpaceDE w:val="0"/>
              <w:autoSpaceDN w:val="0"/>
              <w:spacing w:after="0" w:line="240" w:lineRule="auto"/>
              <w:ind w:left="136"/>
              <w:rPr>
                <w:rFonts w:eastAsia="Times New Roman"/>
                <w:i/>
                <w:iCs/>
                <w:kern w:val="0"/>
                <w:szCs w:val="22"/>
                <w:lang w:val="id"/>
                <w14:ligatures w14:val="none"/>
              </w:rPr>
            </w:pPr>
            <w:r w:rsidRPr="009C0EB5">
              <w:rPr>
                <w:rFonts w:eastAsia="Times New Roman"/>
                <w:i/>
                <w:iCs/>
                <w:spacing w:val="-4"/>
                <w:kern w:val="0"/>
                <w:szCs w:val="22"/>
                <w:lang w:val="id"/>
                <w14:ligatures w14:val="none"/>
              </w:rPr>
              <w:t>Chi-</w:t>
            </w:r>
            <w:r w:rsidRPr="009C0EB5">
              <w:rPr>
                <w:rFonts w:eastAsia="Times New Roman"/>
                <w:i/>
                <w:iCs/>
                <w:spacing w:val="-2"/>
                <w:kern w:val="0"/>
                <w:szCs w:val="22"/>
                <w:lang w:val="id"/>
                <w14:ligatures w14:val="none"/>
              </w:rPr>
              <w:t>Square</w:t>
            </w:r>
          </w:p>
        </w:tc>
        <w:tc>
          <w:tcPr>
            <w:tcW w:w="1525" w:type="pct"/>
            <w:tcBorders>
              <w:top w:val="single" w:sz="8" w:space="0" w:color="000000"/>
            </w:tcBorders>
            <w:shd w:val="clear" w:color="auto" w:fill="auto"/>
          </w:tcPr>
          <w:p w14:paraId="05D4BAC8" w14:textId="36FEDBA6" w:rsidR="00C24DEC" w:rsidRPr="009C0EB5" w:rsidRDefault="00C24DEC" w:rsidP="00C24DEC">
            <w:pPr>
              <w:widowControl w:val="0"/>
              <w:autoSpaceDE w:val="0"/>
              <w:autoSpaceDN w:val="0"/>
              <w:spacing w:after="0" w:line="240" w:lineRule="auto"/>
              <w:ind w:left="153" w:right="13"/>
              <w:jc w:val="center"/>
              <w:rPr>
                <w:rFonts w:eastAsia="Times New Roman"/>
                <w:kern w:val="0"/>
                <w:szCs w:val="22"/>
                <w:lang w:val="id"/>
                <w14:ligatures w14:val="none"/>
              </w:rPr>
            </w:pPr>
            <w:r w:rsidRPr="009C0EB5">
              <w:rPr>
                <w:rFonts w:eastAsia="Times New Roman"/>
                <w:spacing w:val="-2"/>
                <w:kern w:val="0"/>
                <w:szCs w:val="22"/>
                <w:lang w:val="id"/>
                <w14:ligatures w14:val="none"/>
              </w:rPr>
              <w:t>1</w:t>
            </w:r>
            <w:r w:rsidR="006D5365" w:rsidRPr="009C0EB5">
              <w:rPr>
                <w:rFonts w:eastAsia="Times New Roman"/>
                <w:spacing w:val="-2"/>
                <w:kern w:val="0"/>
                <w:szCs w:val="22"/>
                <w:lang w:val="id"/>
                <w14:ligatures w14:val="none"/>
              </w:rPr>
              <w:t>763</w:t>
            </w:r>
            <w:r w:rsidR="00B274C8" w:rsidRPr="009C0EB5">
              <w:rPr>
                <w:rFonts w:eastAsia="Times New Roman"/>
                <w:spacing w:val="-2"/>
                <w:kern w:val="0"/>
                <w:szCs w:val="22"/>
                <w:lang w:val="id"/>
                <w14:ligatures w14:val="none"/>
              </w:rPr>
              <w:t>.</w:t>
            </w:r>
            <w:r w:rsidR="006D5365" w:rsidRPr="009C0EB5">
              <w:rPr>
                <w:rFonts w:eastAsia="Times New Roman"/>
                <w:spacing w:val="-2"/>
                <w:kern w:val="0"/>
                <w:szCs w:val="22"/>
                <w:lang w:val="id"/>
                <w14:ligatures w14:val="none"/>
              </w:rPr>
              <w:t>942</w:t>
            </w:r>
          </w:p>
        </w:tc>
        <w:tc>
          <w:tcPr>
            <w:tcW w:w="1917" w:type="pct"/>
            <w:tcBorders>
              <w:top w:val="single" w:sz="8" w:space="0" w:color="000000"/>
            </w:tcBorders>
            <w:shd w:val="clear" w:color="auto" w:fill="auto"/>
          </w:tcPr>
          <w:p w14:paraId="4D0E3763" w14:textId="39FAFD53" w:rsidR="00C24DEC" w:rsidRPr="009C0EB5" w:rsidRDefault="00C24DEC" w:rsidP="00C24DEC">
            <w:pPr>
              <w:widowControl w:val="0"/>
              <w:autoSpaceDE w:val="0"/>
              <w:autoSpaceDN w:val="0"/>
              <w:spacing w:after="0" w:line="240" w:lineRule="auto"/>
              <w:ind w:left="61" w:right="95"/>
              <w:jc w:val="center"/>
              <w:rPr>
                <w:rFonts w:eastAsia="Times New Roman"/>
                <w:kern w:val="0"/>
                <w:szCs w:val="22"/>
                <w:lang w:val="id"/>
                <w14:ligatures w14:val="none"/>
              </w:rPr>
            </w:pPr>
            <w:r w:rsidRPr="009C0EB5">
              <w:rPr>
                <w:rFonts w:eastAsia="Times New Roman"/>
                <w:kern w:val="0"/>
                <w:szCs w:val="22"/>
                <w:lang w:val="id"/>
                <w14:ligatures w14:val="none"/>
              </w:rPr>
              <w:t>Tidak Baik</w:t>
            </w:r>
          </w:p>
        </w:tc>
      </w:tr>
      <w:tr w:rsidR="00C24DEC" w:rsidRPr="009C0EB5" w14:paraId="1254ECE8" w14:textId="77777777" w:rsidTr="00B274C8">
        <w:trPr>
          <w:trHeight w:val="20"/>
        </w:trPr>
        <w:tc>
          <w:tcPr>
            <w:tcW w:w="1558" w:type="pct"/>
            <w:shd w:val="clear" w:color="auto" w:fill="auto"/>
          </w:tcPr>
          <w:p w14:paraId="1A7F3569" w14:textId="77777777" w:rsidR="00C24DEC" w:rsidRPr="009C0EB5" w:rsidRDefault="00C24DEC" w:rsidP="00C24DEC">
            <w:pPr>
              <w:widowControl w:val="0"/>
              <w:autoSpaceDE w:val="0"/>
              <w:autoSpaceDN w:val="0"/>
              <w:spacing w:before="11" w:after="0" w:line="240" w:lineRule="auto"/>
              <w:ind w:left="136"/>
              <w:rPr>
                <w:rFonts w:eastAsia="Times New Roman"/>
                <w:i/>
                <w:iCs/>
                <w:kern w:val="0"/>
                <w:szCs w:val="22"/>
                <w:lang w:val="id"/>
                <w14:ligatures w14:val="none"/>
              </w:rPr>
            </w:pPr>
            <w:r w:rsidRPr="009C0EB5">
              <w:rPr>
                <w:rFonts w:eastAsia="Times New Roman"/>
                <w:i/>
                <w:iCs/>
                <w:spacing w:val="-2"/>
                <w:kern w:val="0"/>
                <w:szCs w:val="22"/>
                <w:lang w:val="id"/>
                <w14:ligatures w14:val="none"/>
              </w:rPr>
              <w:t>Probability</w:t>
            </w:r>
          </w:p>
        </w:tc>
        <w:tc>
          <w:tcPr>
            <w:tcW w:w="1525" w:type="pct"/>
            <w:shd w:val="clear" w:color="auto" w:fill="auto"/>
          </w:tcPr>
          <w:p w14:paraId="1D30D005" w14:textId="2978C98F" w:rsidR="00C24DEC" w:rsidRPr="009C0EB5" w:rsidRDefault="00B274C8" w:rsidP="00C24DEC">
            <w:pPr>
              <w:widowControl w:val="0"/>
              <w:autoSpaceDE w:val="0"/>
              <w:autoSpaceDN w:val="0"/>
              <w:spacing w:before="13" w:after="0" w:line="240" w:lineRule="auto"/>
              <w:ind w:left="153" w:right="14"/>
              <w:jc w:val="center"/>
              <w:rPr>
                <w:rFonts w:eastAsia="Times New Roman"/>
                <w:kern w:val="0"/>
                <w:szCs w:val="22"/>
                <w:lang w:val="id"/>
                <w14:ligatures w14:val="none"/>
              </w:rPr>
            </w:pPr>
            <w:r w:rsidRPr="009C0EB5">
              <w:rPr>
                <w:rFonts w:eastAsia="Times New Roman"/>
                <w:kern w:val="0"/>
                <w:szCs w:val="22"/>
                <w:lang w:val="id"/>
                <w14:ligatures w14:val="none"/>
              </w:rPr>
              <w:t>0.000</w:t>
            </w:r>
          </w:p>
        </w:tc>
        <w:tc>
          <w:tcPr>
            <w:tcW w:w="1917" w:type="pct"/>
            <w:shd w:val="clear" w:color="auto" w:fill="auto"/>
          </w:tcPr>
          <w:p w14:paraId="74A8FF3E" w14:textId="7D07EE4C" w:rsidR="00C24DEC" w:rsidRPr="009C0EB5" w:rsidRDefault="00C24DEC" w:rsidP="00C24DEC">
            <w:pPr>
              <w:widowControl w:val="0"/>
              <w:autoSpaceDE w:val="0"/>
              <w:autoSpaceDN w:val="0"/>
              <w:spacing w:before="11" w:after="0" w:line="240" w:lineRule="auto"/>
              <w:ind w:right="95"/>
              <w:jc w:val="center"/>
              <w:rPr>
                <w:rFonts w:eastAsia="Times New Roman"/>
                <w:kern w:val="0"/>
                <w:szCs w:val="22"/>
                <w:lang w:val="id"/>
                <w14:ligatures w14:val="none"/>
              </w:rPr>
            </w:pPr>
            <w:r w:rsidRPr="009C0EB5">
              <w:rPr>
                <w:rFonts w:eastAsia="Times New Roman"/>
                <w:spacing w:val="-4"/>
                <w:kern w:val="0"/>
                <w:szCs w:val="22"/>
                <w:lang w:val="id"/>
                <w14:ligatures w14:val="none"/>
              </w:rPr>
              <w:t>Tidak Baik</w:t>
            </w:r>
          </w:p>
        </w:tc>
      </w:tr>
      <w:tr w:rsidR="00C24DEC" w:rsidRPr="009C0EB5" w14:paraId="7EA6F87D" w14:textId="77777777" w:rsidTr="00B274C8">
        <w:trPr>
          <w:trHeight w:val="20"/>
        </w:trPr>
        <w:tc>
          <w:tcPr>
            <w:tcW w:w="1558" w:type="pct"/>
            <w:shd w:val="clear" w:color="auto" w:fill="auto"/>
          </w:tcPr>
          <w:p w14:paraId="5F112BAA" w14:textId="77777777" w:rsidR="00C24DEC" w:rsidRPr="009C0EB5" w:rsidRDefault="00C24DEC" w:rsidP="00C24DEC">
            <w:pPr>
              <w:widowControl w:val="0"/>
              <w:autoSpaceDE w:val="0"/>
              <w:autoSpaceDN w:val="0"/>
              <w:spacing w:before="15" w:after="0" w:line="240" w:lineRule="auto"/>
              <w:ind w:left="136"/>
              <w:rPr>
                <w:rFonts w:eastAsia="Times New Roman"/>
                <w:kern w:val="0"/>
                <w:szCs w:val="22"/>
                <w:lang w:val="id"/>
                <w14:ligatures w14:val="none"/>
              </w:rPr>
            </w:pPr>
            <w:r w:rsidRPr="009C0EB5">
              <w:rPr>
                <w:rFonts w:eastAsia="Times New Roman"/>
                <w:spacing w:val="-2"/>
                <w:kern w:val="0"/>
                <w:szCs w:val="22"/>
                <w:lang w:val="id"/>
                <w14:ligatures w14:val="none"/>
              </w:rPr>
              <w:t>CMIN/DF</w:t>
            </w:r>
          </w:p>
        </w:tc>
        <w:tc>
          <w:tcPr>
            <w:tcW w:w="1525" w:type="pct"/>
            <w:shd w:val="clear" w:color="auto" w:fill="auto"/>
          </w:tcPr>
          <w:p w14:paraId="30C4F91E" w14:textId="5DD4D32A" w:rsidR="00C24DEC" w:rsidRPr="009C0EB5" w:rsidRDefault="00B274C8" w:rsidP="00C24DEC">
            <w:pPr>
              <w:widowControl w:val="0"/>
              <w:autoSpaceDE w:val="0"/>
              <w:autoSpaceDN w:val="0"/>
              <w:spacing w:before="22" w:after="0" w:line="240" w:lineRule="auto"/>
              <w:ind w:left="153" w:right="14"/>
              <w:jc w:val="center"/>
              <w:rPr>
                <w:rFonts w:eastAsia="Times New Roman"/>
                <w:kern w:val="0"/>
                <w:szCs w:val="22"/>
                <w:lang w:val="id"/>
                <w14:ligatures w14:val="none"/>
              </w:rPr>
            </w:pPr>
            <w:r w:rsidRPr="009C0EB5">
              <w:rPr>
                <w:rFonts w:eastAsia="Times New Roman"/>
                <w:kern w:val="0"/>
                <w:szCs w:val="22"/>
                <w:lang w:val="id"/>
                <w14:ligatures w14:val="none"/>
              </w:rPr>
              <w:t>3.1</w:t>
            </w:r>
            <w:r w:rsidR="006D5365" w:rsidRPr="009C0EB5">
              <w:rPr>
                <w:rFonts w:eastAsia="Times New Roman"/>
                <w:kern w:val="0"/>
                <w:szCs w:val="22"/>
                <w:lang w:val="id"/>
                <w14:ligatures w14:val="none"/>
              </w:rPr>
              <w:t>8</w:t>
            </w:r>
          </w:p>
        </w:tc>
        <w:tc>
          <w:tcPr>
            <w:tcW w:w="1917" w:type="pct"/>
            <w:shd w:val="clear" w:color="auto" w:fill="auto"/>
          </w:tcPr>
          <w:p w14:paraId="0F95BE01" w14:textId="3657778F" w:rsidR="00C24DEC" w:rsidRPr="009C0EB5" w:rsidRDefault="00B274C8" w:rsidP="00C24DEC">
            <w:pPr>
              <w:widowControl w:val="0"/>
              <w:autoSpaceDE w:val="0"/>
              <w:autoSpaceDN w:val="0"/>
              <w:spacing w:before="15" w:after="0" w:line="240" w:lineRule="auto"/>
              <w:ind w:right="95"/>
              <w:jc w:val="center"/>
              <w:rPr>
                <w:rFonts w:eastAsia="Times New Roman"/>
                <w:kern w:val="0"/>
                <w:szCs w:val="22"/>
                <w:lang w:val="id"/>
                <w14:ligatures w14:val="none"/>
              </w:rPr>
            </w:pPr>
            <w:r w:rsidRPr="009C0EB5">
              <w:rPr>
                <w:rFonts w:eastAsia="Times New Roman"/>
                <w:spacing w:val="-4"/>
                <w:kern w:val="0"/>
                <w:szCs w:val="22"/>
                <w:lang w:val="id"/>
                <w14:ligatures w14:val="none"/>
              </w:rPr>
              <w:t>Cukup Baik</w:t>
            </w:r>
          </w:p>
        </w:tc>
      </w:tr>
      <w:tr w:rsidR="00C24DEC" w:rsidRPr="009C0EB5" w14:paraId="2BFBC084" w14:textId="77777777" w:rsidTr="00B274C8">
        <w:trPr>
          <w:trHeight w:val="20"/>
        </w:trPr>
        <w:tc>
          <w:tcPr>
            <w:tcW w:w="1558" w:type="pct"/>
            <w:shd w:val="clear" w:color="auto" w:fill="auto"/>
          </w:tcPr>
          <w:p w14:paraId="6697C23A" w14:textId="77777777" w:rsidR="00C24DEC" w:rsidRPr="009C0EB5" w:rsidRDefault="00C24DEC" w:rsidP="00C24DEC">
            <w:pPr>
              <w:widowControl w:val="0"/>
              <w:autoSpaceDE w:val="0"/>
              <w:autoSpaceDN w:val="0"/>
              <w:spacing w:before="35" w:after="0" w:line="240" w:lineRule="auto"/>
              <w:ind w:left="136"/>
              <w:rPr>
                <w:rFonts w:eastAsia="Times New Roman"/>
                <w:kern w:val="0"/>
                <w:szCs w:val="22"/>
                <w:lang w:val="id"/>
                <w14:ligatures w14:val="none"/>
              </w:rPr>
            </w:pPr>
            <w:r w:rsidRPr="009C0EB5">
              <w:rPr>
                <w:rFonts w:eastAsia="Times New Roman"/>
                <w:spacing w:val="-2"/>
                <w:kern w:val="0"/>
                <w:szCs w:val="22"/>
                <w:lang w:val="id"/>
                <w14:ligatures w14:val="none"/>
              </w:rPr>
              <w:t>RMSEA</w:t>
            </w:r>
          </w:p>
        </w:tc>
        <w:tc>
          <w:tcPr>
            <w:tcW w:w="1525" w:type="pct"/>
            <w:shd w:val="clear" w:color="auto" w:fill="auto"/>
          </w:tcPr>
          <w:p w14:paraId="67031DC9" w14:textId="16C1C169" w:rsidR="00C24DEC" w:rsidRPr="009C0EB5" w:rsidRDefault="00C24DEC" w:rsidP="00C24DEC">
            <w:pPr>
              <w:widowControl w:val="0"/>
              <w:autoSpaceDE w:val="0"/>
              <w:autoSpaceDN w:val="0"/>
              <w:spacing w:before="20" w:after="0" w:line="240" w:lineRule="auto"/>
              <w:ind w:left="153" w:right="14"/>
              <w:jc w:val="center"/>
              <w:rPr>
                <w:rFonts w:eastAsia="Times New Roman"/>
                <w:kern w:val="0"/>
                <w:szCs w:val="22"/>
                <w:lang w:val="id"/>
                <w14:ligatures w14:val="none"/>
              </w:rPr>
            </w:pPr>
            <w:r w:rsidRPr="009C0EB5">
              <w:rPr>
                <w:rFonts w:eastAsia="Times New Roman"/>
                <w:kern w:val="0"/>
                <w:szCs w:val="22"/>
                <w:lang w:val="id"/>
                <w14:ligatures w14:val="none"/>
              </w:rPr>
              <w:t>0.084</w:t>
            </w:r>
          </w:p>
        </w:tc>
        <w:tc>
          <w:tcPr>
            <w:tcW w:w="1917" w:type="pct"/>
            <w:shd w:val="clear" w:color="auto" w:fill="auto"/>
          </w:tcPr>
          <w:p w14:paraId="7D9A8560" w14:textId="296A351F" w:rsidR="00C24DEC" w:rsidRPr="009C0EB5" w:rsidRDefault="00C24DEC" w:rsidP="00C24DEC">
            <w:pPr>
              <w:widowControl w:val="0"/>
              <w:autoSpaceDE w:val="0"/>
              <w:autoSpaceDN w:val="0"/>
              <w:spacing w:before="35" w:after="0" w:line="240" w:lineRule="auto"/>
              <w:ind w:right="95"/>
              <w:jc w:val="center"/>
              <w:rPr>
                <w:rFonts w:eastAsia="Times New Roman"/>
                <w:kern w:val="0"/>
                <w:szCs w:val="22"/>
                <w:lang w:val="id"/>
                <w14:ligatures w14:val="none"/>
              </w:rPr>
            </w:pPr>
            <w:r w:rsidRPr="009C0EB5">
              <w:rPr>
                <w:rFonts w:eastAsia="Times New Roman"/>
                <w:spacing w:val="-4"/>
                <w:kern w:val="0"/>
                <w:szCs w:val="22"/>
                <w:lang w:val="id"/>
                <w14:ligatures w14:val="none"/>
              </w:rPr>
              <w:t xml:space="preserve">Cukup </w:t>
            </w:r>
            <w:r w:rsidRPr="009C0EB5">
              <w:rPr>
                <w:rFonts w:eastAsia="Times New Roman"/>
                <w:spacing w:val="-4"/>
                <w:kern w:val="0"/>
                <w:szCs w:val="22"/>
                <w:lang w:val="id"/>
                <w14:ligatures w14:val="none"/>
              </w:rPr>
              <w:t>Baik</w:t>
            </w:r>
          </w:p>
        </w:tc>
      </w:tr>
      <w:tr w:rsidR="00B274C8" w:rsidRPr="009C0EB5" w14:paraId="0A5E568F" w14:textId="77777777" w:rsidTr="00B274C8">
        <w:trPr>
          <w:trHeight w:val="20"/>
        </w:trPr>
        <w:tc>
          <w:tcPr>
            <w:tcW w:w="1558" w:type="pct"/>
            <w:shd w:val="clear" w:color="auto" w:fill="auto"/>
          </w:tcPr>
          <w:p w14:paraId="74155F8B" w14:textId="77777777" w:rsidR="00B274C8" w:rsidRPr="009C0EB5" w:rsidRDefault="00B274C8" w:rsidP="00B274C8">
            <w:pPr>
              <w:widowControl w:val="0"/>
              <w:autoSpaceDE w:val="0"/>
              <w:autoSpaceDN w:val="0"/>
              <w:spacing w:before="30" w:after="0" w:line="240" w:lineRule="auto"/>
              <w:ind w:left="136"/>
              <w:rPr>
                <w:rFonts w:eastAsia="Times New Roman"/>
                <w:kern w:val="0"/>
                <w:szCs w:val="22"/>
                <w:lang w:val="id"/>
                <w14:ligatures w14:val="none"/>
              </w:rPr>
            </w:pPr>
            <w:r w:rsidRPr="009C0EB5">
              <w:rPr>
                <w:rFonts w:eastAsia="Times New Roman"/>
                <w:spacing w:val="-5"/>
                <w:kern w:val="0"/>
                <w:szCs w:val="22"/>
                <w:lang w:val="id"/>
                <w14:ligatures w14:val="none"/>
              </w:rPr>
              <w:t>GFI</w:t>
            </w:r>
          </w:p>
        </w:tc>
        <w:tc>
          <w:tcPr>
            <w:tcW w:w="1525" w:type="pct"/>
            <w:shd w:val="clear" w:color="auto" w:fill="auto"/>
          </w:tcPr>
          <w:p w14:paraId="72FF3E4C" w14:textId="2C8E12E8" w:rsidR="00B274C8" w:rsidRPr="009C0EB5" w:rsidRDefault="00B274C8" w:rsidP="00B274C8">
            <w:pPr>
              <w:widowControl w:val="0"/>
              <w:autoSpaceDE w:val="0"/>
              <w:autoSpaceDN w:val="0"/>
              <w:spacing w:before="24" w:after="0" w:line="240" w:lineRule="auto"/>
              <w:ind w:left="153" w:right="14"/>
              <w:jc w:val="center"/>
              <w:rPr>
                <w:rFonts w:eastAsia="Times New Roman"/>
                <w:kern w:val="0"/>
                <w:szCs w:val="22"/>
                <w:lang w:val="id"/>
                <w14:ligatures w14:val="none"/>
              </w:rPr>
            </w:pPr>
            <w:r w:rsidRPr="009C0EB5">
              <w:rPr>
                <w:rFonts w:eastAsia="Times New Roman"/>
                <w:kern w:val="0"/>
                <w:szCs w:val="22"/>
                <w:lang w:val="id"/>
                <w14:ligatures w14:val="none"/>
              </w:rPr>
              <w:t>0.</w:t>
            </w:r>
            <w:r w:rsidR="006D5365" w:rsidRPr="009C0EB5">
              <w:rPr>
                <w:rFonts w:eastAsia="Times New Roman"/>
                <w:kern w:val="0"/>
                <w:szCs w:val="22"/>
                <w:lang w:val="id"/>
                <w14:ligatures w14:val="none"/>
              </w:rPr>
              <w:t>703</w:t>
            </w:r>
          </w:p>
        </w:tc>
        <w:tc>
          <w:tcPr>
            <w:tcW w:w="1917" w:type="pct"/>
            <w:shd w:val="clear" w:color="auto" w:fill="auto"/>
          </w:tcPr>
          <w:p w14:paraId="4505CB8A" w14:textId="63CA70C4" w:rsidR="00B274C8" w:rsidRPr="009C0EB5" w:rsidRDefault="00B274C8" w:rsidP="00B274C8">
            <w:pPr>
              <w:widowControl w:val="0"/>
              <w:autoSpaceDE w:val="0"/>
              <w:autoSpaceDN w:val="0"/>
              <w:spacing w:before="30" w:after="0" w:line="240" w:lineRule="auto"/>
              <w:ind w:right="95"/>
              <w:jc w:val="center"/>
              <w:rPr>
                <w:rFonts w:eastAsia="Times New Roman"/>
                <w:kern w:val="0"/>
                <w:szCs w:val="22"/>
                <w:lang w:val="id"/>
                <w14:ligatures w14:val="none"/>
              </w:rPr>
            </w:pPr>
            <w:r w:rsidRPr="009C0EB5">
              <w:rPr>
                <w:rFonts w:eastAsia="Times New Roman"/>
                <w:spacing w:val="-4"/>
                <w:kern w:val="0"/>
                <w:szCs w:val="22"/>
                <w:lang w:val="id"/>
                <w14:ligatures w14:val="none"/>
              </w:rPr>
              <w:t>Cukup Baik</w:t>
            </w:r>
          </w:p>
        </w:tc>
      </w:tr>
      <w:tr w:rsidR="00B274C8" w:rsidRPr="009C0EB5" w14:paraId="1C296BBD" w14:textId="77777777" w:rsidTr="00B274C8">
        <w:trPr>
          <w:trHeight w:val="20"/>
        </w:trPr>
        <w:tc>
          <w:tcPr>
            <w:tcW w:w="1558" w:type="pct"/>
            <w:shd w:val="clear" w:color="auto" w:fill="auto"/>
          </w:tcPr>
          <w:p w14:paraId="602B753A" w14:textId="77777777" w:rsidR="00B274C8" w:rsidRPr="009C0EB5" w:rsidRDefault="00B274C8" w:rsidP="00B274C8">
            <w:pPr>
              <w:widowControl w:val="0"/>
              <w:autoSpaceDE w:val="0"/>
              <w:autoSpaceDN w:val="0"/>
              <w:spacing w:before="26" w:after="0" w:line="240" w:lineRule="auto"/>
              <w:ind w:left="136"/>
              <w:rPr>
                <w:rFonts w:eastAsia="Times New Roman"/>
                <w:kern w:val="0"/>
                <w:szCs w:val="22"/>
                <w:lang w:val="id"/>
                <w14:ligatures w14:val="none"/>
              </w:rPr>
            </w:pPr>
            <w:r w:rsidRPr="009C0EB5">
              <w:rPr>
                <w:rFonts w:eastAsia="Times New Roman"/>
                <w:spacing w:val="-4"/>
                <w:kern w:val="0"/>
                <w:szCs w:val="22"/>
                <w:lang w:val="id"/>
                <w14:ligatures w14:val="none"/>
              </w:rPr>
              <w:t>AGFI</w:t>
            </w:r>
          </w:p>
        </w:tc>
        <w:tc>
          <w:tcPr>
            <w:tcW w:w="1525" w:type="pct"/>
            <w:shd w:val="clear" w:color="auto" w:fill="auto"/>
          </w:tcPr>
          <w:p w14:paraId="7E3D24A2" w14:textId="1B88D539" w:rsidR="00B274C8" w:rsidRPr="009C0EB5" w:rsidRDefault="00B274C8" w:rsidP="00B274C8">
            <w:pPr>
              <w:widowControl w:val="0"/>
              <w:autoSpaceDE w:val="0"/>
              <w:autoSpaceDN w:val="0"/>
              <w:spacing w:before="21" w:after="0" w:line="240" w:lineRule="auto"/>
              <w:ind w:left="153" w:right="14"/>
              <w:jc w:val="center"/>
              <w:rPr>
                <w:rFonts w:eastAsia="Times New Roman"/>
                <w:kern w:val="0"/>
                <w:szCs w:val="22"/>
                <w:lang w:val="id"/>
                <w14:ligatures w14:val="none"/>
              </w:rPr>
            </w:pPr>
            <w:r w:rsidRPr="009C0EB5">
              <w:rPr>
                <w:rFonts w:eastAsia="Times New Roman"/>
                <w:kern w:val="0"/>
                <w:szCs w:val="22"/>
                <w:lang w:val="id"/>
                <w14:ligatures w14:val="none"/>
              </w:rPr>
              <w:t>0.6</w:t>
            </w:r>
            <w:r w:rsidR="006D5365" w:rsidRPr="009C0EB5">
              <w:rPr>
                <w:rFonts w:eastAsia="Times New Roman"/>
                <w:kern w:val="0"/>
                <w:szCs w:val="22"/>
                <w:lang w:val="id"/>
                <w14:ligatures w14:val="none"/>
              </w:rPr>
              <w:t>63</w:t>
            </w:r>
          </w:p>
        </w:tc>
        <w:tc>
          <w:tcPr>
            <w:tcW w:w="1917" w:type="pct"/>
            <w:shd w:val="clear" w:color="auto" w:fill="auto"/>
          </w:tcPr>
          <w:p w14:paraId="0AB350A4" w14:textId="21FD9D4D" w:rsidR="00B274C8" w:rsidRPr="009C0EB5" w:rsidRDefault="00B274C8" w:rsidP="00B274C8">
            <w:pPr>
              <w:widowControl w:val="0"/>
              <w:autoSpaceDE w:val="0"/>
              <w:autoSpaceDN w:val="0"/>
              <w:spacing w:before="26" w:after="0" w:line="240" w:lineRule="auto"/>
              <w:ind w:right="95"/>
              <w:jc w:val="center"/>
              <w:rPr>
                <w:rFonts w:eastAsia="Times New Roman"/>
                <w:kern w:val="0"/>
                <w:szCs w:val="22"/>
                <w:lang w:val="id"/>
                <w14:ligatures w14:val="none"/>
              </w:rPr>
            </w:pPr>
            <w:r w:rsidRPr="009C0EB5">
              <w:rPr>
                <w:rFonts w:eastAsia="Times New Roman"/>
                <w:spacing w:val="-4"/>
                <w:kern w:val="0"/>
                <w:szCs w:val="22"/>
                <w:lang w:val="id"/>
                <w14:ligatures w14:val="none"/>
              </w:rPr>
              <w:t>Cukup Baik</w:t>
            </w:r>
          </w:p>
        </w:tc>
      </w:tr>
      <w:tr w:rsidR="00B274C8" w:rsidRPr="009C0EB5" w14:paraId="1E4614D8" w14:textId="77777777" w:rsidTr="00B274C8">
        <w:trPr>
          <w:trHeight w:val="20"/>
        </w:trPr>
        <w:tc>
          <w:tcPr>
            <w:tcW w:w="1558" w:type="pct"/>
            <w:shd w:val="clear" w:color="auto" w:fill="auto"/>
          </w:tcPr>
          <w:p w14:paraId="7C16E20F" w14:textId="77777777" w:rsidR="00B274C8" w:rsidRPr="009C0EB5" w:rsidRDefault="00B274C8" w:rsidP="00B274C8">
            <w:pPr>
              <w:widowControl w:val="0"/>
              <w:autoSpaceDE w:val="0"/>
              <w:autoSpaceDN w:val="0"/>
              <w:spacing w:before="11" w:after="0" w:line="240" w:lineRule="auto"/>
              <w:ind w:left="136"/>
              <w:rPr>
                <w:rFonts w:eastAsia="Times New Roman"/>
                <w:kern w:val="0"/>
                <w:szCs w:val="22"/>
                <w:lang w:val="id"/>
                <w14:ligatures w14:val="none"/>
              </w:rPr>
            </w:pPr>
            <w:r w:rsidRPr="009C0EB5">
              <w:rPr>
                <w:rFonts w:eastAsia="Times New Roman"/>
                <w:spacing w:val="-5"/>
                <w:kern w:val="0"/>
                <w:szCs w:val="22"/>
                <w:lang w:val="id"/>
                <w14:ligatures w14:val="none"/>
              </w:rPr>
              <w:t>TLI</w:t>
            </w:r>
          </w:p>
        </w:tc>
        <w:tc>
          <w:tcPr>
            <w:tcW w:w="1525" w:type="pct"/>
            <w:shd w:val="clear" w:color="auto" w:fill="auto"/>
          </w:tcPr>
          <w:p w14:paraId="14EB66B1" w14:textId="2A6B20CF" w:rsidR="00B274C8" w:rsidRPr="009C0EB5" w:rsidRDefault="00B274C8" w:rsidP="00B274C8">
            <w:pPr>
              <w:widowControl w:val="0"/>
              <w:autoSpaceDE w:val="0"/>
              <w:autoSpaceDN w:val="0"/>
              <w:spacing w:before="25" w:after="0" w:line="240" w:lineRule="auto"/>
              <w:ind w:left="153" w:right="14"/>
              <w:jc w:val="center"/>
              <w:rPr>
                <w:rFonts w:eastAsia="Times New Roman"/>
                <w:kern w:val="0"/>
                <w:szCs w:val="22"/>
                <w:lang w:val="id"/>
                <w14:ligatures w14:val="none"/>
              </w:rPr>
            </w:pPr>
            <w:r w:rsidRPr="009C0EB5">
              <w:rPr>
                <w:rFonts w:eastAsia="Times New Roman"/>
                <w:kern w:val="0"/>
                <w:szCs w:val="22"/>
                <w:lang w:val="id"/>
                <w14:ligatures w14:val="none"/>
              </w:rPr>
              <w:t>0.8</w:t>
            </w:r>
            <w:r w:rsidR="006D5365" w:rsidRPr="009C0EB5">
              <w:rPr>
                <w:rFonts w:eastAsia="Times New Roman"/>
                <w:kern w:val="0"/>
                <w:szCs w:val="22"/>
                <w:lang w:val="id"/>
                <w14:ligatures w14:val="none"/>
              </w:rPr>
              <w:t>80</w:t>
            </w:r>
          </w:p>
        </w:tc>
        <w:tc>
          <w:tcPr>
            <w:tcW w:w="1917" w:type="pct"/>
            <w:shd w:val="clear" w:color="auto" w:fill="auto"/>
          </w:tcPr>
          <w:p w14:paraId="25CF56EA" w14:textId="1E08E42C" w:rsidR="00B274C8" w:rsidRPr="009C0EB5" w:rsidRDefault="00B274C8" w:rsidP="00B274C8">
            <w:pPr>
              <w:widowControl w:val="0"/>
              <w:autoSpaceDE w:val="0"/>
              <w:autoSpaceDN w:val="0"/>
              <w:spacing w:before="11" w:after="0" w:line="240" w:lineRule="auto"/>
              <w:ind w:right="95"/>
              <w:jc w:val="center"/>
              <w:rPr>
                <w:rFonts w:eastAsia="Times New Roman"/>
                <w:kern w:val="0"/>
                <w:szCs w:val="22"/>
                <w:lang w:val="id"/>
                <w14:ligatures w14:val="none"/>
              </w:rPr>
            </w:pPr>
            <w:r w:rsidRPr="009C0EB5">
              <w:rPr>
                <w:rFonts w:eastAsia="Times New Roman"/>
                <w:spacing w:val="-4"/>
                <w:kern w:val="0"/>
                <w:szCs w:val="22"/>
                <w:lang w:val="id"/>
                <w14:ligatures w14:val="none"/>
              </w:rPr>
              <w:t>Cukup Baik</w:t>
            </w:r>
          </w:p>
        </w:tc>
      </w:tr>
      <w:tr w:rsidR="00B274C8" w:rsidRPr="009C0EB5" w14:paraId="07EA62D7" w14:textId="77777777" w:rsidTr="00B274C8">
        <w:trPr>
          <w:trHeight w:val="20"/>
        </w:trPr>
        <w:tc>
          <w:tcPr>
            <w:tcW w:w="1558" w:type="pct"/>
            <w:shd w:val="clear" w:color="auto" w:fill="auto"/>
          </w:tcPr>
          <w:p w14:paraId="019A610A" w14:textId="77777777" w:rsidR="00B274C8" w:rsidRPr="009C0EB5" w:rsidRDefault="00B274C8" w:rsidP="00B274C8">
            <w:pPr>
              <w:widowControl w:val="0"/>
              <w:autoSpaceDE w:val="0"/>
              <w:autoSpaceDN w:val="0"/>
              <w:spacing w:before="21" w:after="0" w:line="240" w:lineRule="auto"/>
              <w:ind w:left="136"/>
              <w:rPr>
                <w:rFonts w:eastAsia="Times New Roman"/>
                <w:kern w:val="0"/>
                <w:szCs w:val="22"/>
                <w:lang w:val="id"/>
                <w14:ligatures w14:val="none"/>
              </w:rPr>
            </w:pPr>
            <w:r w:rsidRPr="009C0EB5">
              <w:rPr>
                <w:rFonts w:eastAsia="Times New Roman"/>
                <w:spacing w:val="-5"/>
                <w:kern w:val="0"/>
                <w:szCs w:val="22"/>
                <w:lang w:val="id"/>
                <w14:ligatures w14:val="none"/>
              </w:rPr>
              <w:t>CFI</w:t>
            </w:r>
          </w:p>
        </w:tc>
        <w:tc>
          <w:tcPr>
            <w:tcW w:w="1525" w:type="pct"/>
            <w:shd w:val="clear" w:color="auto" w:fill="auto"/>
          </w:tcPr>
          <w:p w14:paraId="1A896373" w14:textId="4BA96581" w:rsidR="00B274C8" w:rsidRPr="009C0EB5" w:rsidRDefault="00B274C8" w:rsidP="00B274C8">
            <w:pPr>
              <w:widowControl w:val="0"/>
              <w:autoSpaceDE w:val="0"/>
              <w:autoSpaceDN w:val="0"/>
              <w:spacing w:before="21" w:after="0" w:line="240" w:lineRule="auto"/>
              <w:ind w:left="153" w:right="14"/>
              <w:jc w:val="center"/>
              <w:rPr>
                <w:rFonts w:eastAsia="Times New Roman"/>
                <w:kern w:val="0"/>
                <w:szCs w:val="22"/>
                <w:lang w:val="id"/>
                <w14:ligatures w14:val="none"/>
              </w:rPr>
            </w:pPr>
            <w:r w:rsidRPr="009C0EB5">
              <w:rPr>
                <w:rFonts w:eastAsia="Times New Roman"/>
                <w:kern w:val="0"/>
                <w:szCs w:val="22"/>
                <w:lang w:val="id"/>
                <w14:ligatures w14:val="none"/>
              </w:rPr>
              <w:t>0.</w:t>
            </w:r>
            <w:r w:rsidRPr="009C0EB5">
              <w:rPr>
                <w:rFonts w:eastAsia="Times New Roman"/>
                <w:spacing w:val="-4"/>
                <w:kern w:val="0"/>
                <w:szCs w:val="22"/>
                <w:lang w:val="id"/>
                <w14:ligatures w14:val="none"/>
              </w:rPr>
              <w:t>8</w:t>
            </w:r>
            <w:r w:rsidR="006D5365" w:rsidRPr="009C0EB5">
              <w:rPr>
                <w:rFonts w:eastAsia="Times New Roman"/>
                <w:spacing w:val="-4"/>
                <w:kern w:val="0"/>
                <w:szCs w:val="22"/>
                <w:lang w:val="id"/>
                <w14:ligatures w14:val="none"/>
              </w:rPr>
              <w:t>80</w:t>
            </w:r>
          </w:p>
        </w:tc>
        <w:tc>
          <w:tcPr>
            <w:tcW w:w="1917" w:type="pct"/>
            <w:shd w:val="clear" w:color="auto" w:fill="auto"/>
          </w:tcPr>
          <w:p w14:paraId="23B8E9B4" w14:textId="1351D859" w:rsidR="00B274C8" w:rsidRPr="009C0EB5" w:rsidRDefault="00B274C8" w:rsidP="00B274C8">
            <w:pPr>
              <w:widowControl w:val="0"/>
              <w:autoSpaceDE w:val="0"/>
              <w:autoSpaceDN w:val="0"/>
              <w:spacing w:before="21" w:after="0" w:line="240" w:lineRule="auto"/>
              <w:ind w:right="95"/>
              <w:jc w:val="center"/>
              <w:rPr>
                <w:rFonts w:eastAsia="Times New Roman"/>
                <w:kern w:val="0"/>
                <w:szCs w:val="22"/>
                <w:lang w:val="id"/>
                <w14:ligatures w14:val="none"/>
              </w:rPr>
            </w:pPr>
            <w:r w:rsidRPr="009C0EB5">
              <w:rPr>
                <w:rFonts w:eastAsia="Times New Roman"/>
                <w:spacing w:val="-4"/>
                <w:kern w:val="0"/>
                <w:szCs w:val="22"/>
                <w:lang w:val="id"/>
                <w14:ligatures w14:val="none"/>
              </w:rPr>
              <w:t>Cukup Baik</w:t>
            </w:r>
          </w:p>
        </w:tc>
      </w:tr>
      <w:tr w:rsidR="00B274C8" w:rsidRPr="009C0EB5" w14:paraId="20E26277" w14:textId="77777777" w:rsidTr="00B274C8">
        <w:trPr>
          <w:trHeight w:val="20"/>
        </w:trPr>
        <w:tc>
          <w:tcPr>
            <w:tcW w:w="1558" w:type="pct"/>
            <w:tcBorders>
              <w:bottom w:val="single" w:sz="8" w:space="0" w:color="000000"/>
            </w:tcBorders>
            <w:shd w:val="clear" w:color="auto" w:fill="auto"/>
          </w:tcPr>
          <w:p w14:paraId="10BC8567" w14:textId="281565D9" w:rsidR="00B274C8" w:rsidRPr="009C0EB5" w:rsidRDefault="00B274C8" w:rsidP="00B274C8">
            <w:pPr>
              <w:widowControl w:val="0"/>
              <w:autoSpaceDE w:val="0"/>
              <w:autoSpaceDN w:val="0"/>
              <w:spacing w:before="21" w:after="0" w:line="240" w:lineRule="auto"/>
              <w:ind w:left="136"/>
              <w:rPr>
                <w:rFonts w:eastAsia="Times New Roman"/>
                <w:spacing w:val="-5"/>
                <w:kern w:val="0"/>
                <w:szCs w:val="22"/>
                <w:lang w:val="id"/>
                <w14:ligatures w14:val="none"/>
              </w:rPr>
            </w:pPr>
            <w:r w:rsidRPr="009C0EB5">
              <w:rPr>
                <w:rFonts w:eastAsia="Times New Roman"/>
                <w:spacing w:val="-5"/>
                <w:kern w:val="0"/>
                <w:szCs w:val="22"/>
                <w:lang w:val="id"/>
                <w14:ligatures w14:val="none"/>
              </w:rPr>
              <w:t>NFI</w:t>
            </w:r>
          </w:p>
        </w:tc>
        <w:tc>
          <w:tcPr>
            <w:tcW w:w="1525" w:type="pct"/>
            <w:tcBorders>
              <w:bottom w:val="single" w:sz="8" w:space="0" w:color="000000"/>
            </w:tcBorders>
            <w:shd w:val="clear" w:color="auto" w:fill="auto"/>
          </w:tcPr>
          <w:p w14:paraId="2B567DA3" w14:textId="3AFEBE27" w:rsidR="00B274C8" w:rsidRPr="009C0EB5" w:rsidRDefault="00B274C8" w:rsidP="00B274C8">
            <w:pPr>
              <w:widowControl w:val="0"/>
              <w:autoSpaceDE w:val="0"/>
              <w:autoSpaceDN w:val="0"/>
              <w:spacing w:before="21" w:after="0" w:line="240" w:lineRule="auto"/>
              <w:ind w:left="153" w:right="14"/>
              <w:jc w:val="center"/>
              <w:rPr>
                <w:rFonts w:eastAsia="Times New Roman"/>
                <w:kern w:val="0"/>
                <w:szCs w:val="22"/>
                <w:lang w:val="id"/>
                <w14:ligatures w14:val="none"/>
              </w:rPr>
            </w:pPr>
            <w:r w:rsidRPr="009C0EB5">
              <w:rPr>
                <w:rFonts w:eastAsia="Times New Roman"/>
                <w:kern w:val="0"/>
                <w:szCs w:val="22"/>
                <w:lang w:val="id"/>
                <w14:ligatures w14:val="none"/>
              </w:rPr>
              <w:t>0.8</w:t>
            </w:r>
            <w:r w:rsidR="006D5365" w:rsidRPr="009C0EB5">
              <w:rPr>
                <w:rFonts w:eastAsia="Times New Roman"/>
                <w:kern w:val="0"/>
                <w:szCs w:val="22"/>
                <w:lang w:val="id"/>
                <w14:ligatures w14:val="none"/>
              </w:rPr>
              <w:t>46</w:t>
            </w:r>
          </w:p>
        </w:tc>
        <w:tc>
          <w:tcPr>
            <w:tcW w:w="1917" w:type="pct"/>
            <w:tcBorders>
              <w:bottom w:val="single" w:sz="8" w:space="0" w:color="000000"/>
            </w:tcBorders>
            <w:shd w:val="clear" w:color="auto" w:fill="auto"/>
          </w:tcPr>
          <w:p w14:paraId="301E990D" w14:textId="45E58601" w:rsidR="00B274C8" w:rsidRPr="009C0EB5" w:rsidRDefault="00B274C8" w:rsidP="00B274C8">
            <w:pPr>
              <w:widowControl w:val="0"/>
              <w:autoSpaceDE w:val="0"/>
              <w:autoSpaceDN w:val="0"/>
              <w:spacing w:before="21" w:after="0" w:line="240" w:lineRule="auto"/>
              <w:ind w:right="95"/>
              <w:jc w:val="center"/>
              <w:rPr>
                <w:rFonts w:eastAsia="Times New Roman"/>
                <w:spacing w:val="-4"/>
                <w:kern w:val="0"/>
                <w:szCs w:val="22"/>
                <w:lang w:val="id"/>
                <w14:ligatures w14:val="none"/>
              </w:rPr>
            </w:pPr>
            <w:r w:rsidRPr="009C0EB5">
              <w:rPr>
                <w:rFonts w:eastAsia="Times New Roman"/>
                <w:spacing w:val="-4"/>
                <w:kern w:val="0"/>
                <w:szCs w:val="22"/>
                <w:lang w:val="id"/>
                <w14:ligatures w14:val="none"/>
              </w:rPr>
              <w:t>Cukup Baik</w:t>
            </w:r>
          </w:p>
        </w:tc>
      </w:tr>
      <w:bookmarkEnd w:id="0"/>
    </w:tbl>
    <w:p w14:paraId="7CD5ABC0" w14:textId="77777777" w:rsidR="00C24DEC" w:rsidRDefault="00C24DEC">
      <w:pPr>
        <w:rPr>
          <w:szCs w:val="22"/>
        </w:rPr>
      </w:pPr>
    </w:p>
    <w:p w14:paraId="5A93F6CD" w14:textId="1149C27C" w:rsidR="00EE25CF" w:rsidRPr="00EE25CF" w:rsidRDefault="00EE25CF" w:rsidP="00EE25CF">
      <w:pPr>
        <w:jc w:val="both"/>
        <w:rPr>
          <w:szCs w:val="22"/>
          <w:lang w:val="sv-SE"/>
        </w:rPr>
      </w:pPr>
      <w:r w:rsidRPr="00EE25CF">
        <w:rPr>
          <w:szCs w:val="22"/>
        </w:rPr>
        <w:t xml:space="preserve">Analisis Goodness of Fit </w:t>
      </w:r>
      <w:proofErr w:type="spellStart"/>
      <w:r w:rsidRPr="00EE25CF">
        <w:rPr>
          <w:szCs w:val="22"/>
        </w:rPr>
        <w:t>menunjukkan</w:t>
      </w:r>
      <w:proofErr w:type="spellEnd"/>
      <w:r w:rsidRPr="00EE25CF">
        <w:rPr>
          <w:szCs w:val="22"/>
        </w:rPr>
        <w:t xml:space="preserve"> </w:t>
      </w:r>
      <w:proofErr w:type="spellStart"/>
      <w:r w:rsidRPr="00EE25CF">
        <w:rPr>
          <w:szCs w:val="22"/>
        </w:rPr>
        <w:t>hasil</w:t>
      </w:r>
      <w:proofErr w:type="spellEnd"/>
      <w:r w:rsidRPr="00EE25CF">
        <w:rPr>
          <w:szCs w:val="22"/>
        </w:rPr>
        <w:t xml:space="preserve"> yang </w:t>
      </w:r>
      <w:proofErr w:type="spellStart"/>
      <w:r w:rsidRPr="00EE25CF">
        <w:rPr>
          <w:szCs w:val="22"/>
        </w:rPr>
        <w:t>beragam</w:t>
      </w:r>
      <w:proofErr w:type="spellEnd"/>
      <w:r w:rsidRPr="00EE25CF">
        <w:rPr>
          <w:szCs w:val="22"/>
        </w:rPr>
        <w:t xml:space="preserve">. Nilai Chi-Square </w:t>
      </w:r>
      <w:proofErr w:type="spellStart"/>
      <w:r w:rsidRPr="00EE25CF">
        <w:rPr>
          <w:szCs w:val="22"/>
        </w:rPr>
        <w:t>sebesar</w:t>
      </w:r>
      <w:proofErr w:type="spellEnd"/>
      <w:r w:rsidRPr="00EE25CF">
        <w:rPr>
          <w:szCs w:val="22"/>
        </w:rPr>
        <w:t xml:space="preserve"> 1763,942 dengan </w:t>
      </w:r>
      <w:proofErr w:type="spellStart"/>
      <w:r w:rsidRPr="00EE25CF">
        <w:rPr>
          <w:szCs w:val="22"/>
        </w:rPr>
        <w:t>probabilitas</w:t>
      </w:r>
      <w:proofErr w:type="spellEnd"/>
      <w:r w:rsidRPr="00EE25CF">
        <w:rPr>
          <w:szCs w:val="22"/>
        </w:rPr>
        <w:t xml:space="preserve"> 0,000 </w:t>
      </w:r>
      <w:proofErr w:type="spellStart"/>
      <w:r w:rsidRPr="00EE25CF">
        <w:rPr>
          <w:szCs w:val="22"/>
        </w:rPr>
        <w:t>mengindikasikan</w:t>
      </w:r>
      <w:proofErr w:type="spellEnd"/>
      <w:r w:rsidRPr="00EE25CF">
        <w:rPr>
          <w:szCs w:val="22"/>
        </w:rPr>
        <w:t xml:space="preserve"> </w:t>
      </w:r>
      <w:proofErr w:type="spellStart"/>
      <w:r w:rsidRPr="00EE25CF">
        <w:rPr>
          <w:szCs w:val="22"/>
        </w:rPr>
        <w:t>ketidaksesuaian</w:t>
      </w:r>
      <w:proofErr w:type="spellEnd"/>
      <w:r w:rsidRPr="00EE25CF">
        <w:rPr>
          <w:szCs w:val="22"/>
        </w:rPr>
        <w:t xml:space="preserve"> model dengan data (poor fit). </w:t>
      </w:r>
      <w:proofErr w:type="spellStart"/>
      <w:r w:rsidRPr="00EE25CF">
        <w:rPr>
          <w:szCs w:val="22"/>
        </w:rPr>
        <w:t>Namun</w:t>
      </w:r>
      <w:proofErr w:type="spellEnd"/>
      <w:r w:rsidRPr="00EE25CF">
        <w:rPr>
          <w:szCs w:val="22"/>
        </w:rPr>
        <w:t xml:space="preserve">, </w:t>
      </w:r>
      <w:proofErr w:type="spellStart"/>
      <w:r w:rsidRPr="00EE25CF">
        <w:rPr>
          <w:szCs w:val="22"/>
        </w:rPr>
        <w:t>mengingat</w:t>
      </w:r>
      <w:proofErr w:type="spellEnd"/>
      <w:r w:rsidRPr="00EE25CF">
        <w:rPr>
          <w:szCs w:val="22"/>
        </w:rPr>
        <w:t xml:space="preserve"> </w:t>
      </w:r>
      <w:proofErr w:type="spellStart"/>
      <w:r w:rsidRPr="00EE25CF">
        <w:rPr>
          <w:szCs w:val="22"/>
        </w:rPr>
        <w:t>sensitivitas</w:t>
      </w:r>
      <w:proofErr w:type="spellEnd"/>
      <w:r w:rsidRPr="00EE25CF">
        <w:rPr>
          <w:szCs w:val="22"/>
        </w:rPr>
        <w:t xml:space="preserve"> Chi-Square terhadap </w:t>
      </w:r>
      <w:proofErr w:type="spellStart"/>
      <w:r w:rsidRPr="00EE25CF">
        <w:rPr>
          <w:szCs w:val="22"/>
        </w:rPr>
        <w:t>ukuran</w:t>
      </w:r>
      <w:proofErr w:type="spellEnd"/>
      <w:r w:rsidRPr="00EE25CF">
        <w:rPr>
          <w:szCs w:val="22"/>
        </w:rPr>
        <w:t xml:space="preserve"> sampel, </w:t>
      </w:r>
      <w:proofErr w:type="spellStart"/>
      <w:r w:rsidRPr="00EE25CF">
        <w:rPr>
          <w:szCs w:val="22"/>
        </w:rPr>
        <w:t>indikator</w:t>
      </w:r>
      <w:proofErr w:type="spellEnd"/>
      <w:r w:rsidRPr="00EE25CF">
        <w:rPr>
          <w:szCs w:val="22"/>
        </w:rPr>
        <w:t xml:space="preserve"> fit lainnya perlu </w:t>
      </w:r>
      <w:proofErr w:type="spellStart"/>
      <w:r w:rsidRPr="00EE25CF">
        <w:rPr>
          <w:szCs w:val="22"/>
        </w:rPr>
        <w:t>dipertimbangkan</w:t>
      </w:r>
      <w:proofErr w:type="spellEnd"/>
      <w:r w:rsidRPr="00EE25CF">
        <w:rPr>
          <w:szCs w:val="22"/>
        </w:rPr>
        <w:t xml:space="preserve">. </w:t>
      </w:r>
      <w:r w:rsidRPr="00EE25CF">
        <w:rPr>
          <w:szCs w:val="22"/>
          <w:lang w:val="sv-SE"/>
        </w:rPr>
        <w:t>Nilai CMIN/DF sebesar 3,18 berada sedikit di atas ambang batas ideal (&lt;3) namun masih dapat diterima sebagai cukup baik. Nilai RMSEA 0,084 juga sedikit melebihi kriteria ideal (&lt;0,08) tetapi masih dalam kategori cukup baik. Indeks fit lainnya seperti GFI (0,703), AGFI (0,663), TLI (0,880), CFI (0,880), dan NFI (0,846) semuanya dikategorikan cukup baik meskipun belum mencapai kriteria ideal (&gt;0,90). Secara keseluruhan, model memiliki tingkat kesesuaian yang moderat dan masih dapat digunakan untuk analisis lebih lanjut, meskipun perbaikan model dapat dipertimbangkan untuk meningkatkan kesesuaian dengan data empiris. Modifikasi indeks dan respecifikasi model dapat menjadi alternatif untuk meningkatkan goodness of fit tanpa mengorbankan justifikasi teoritis model.</w:t>
      </w:r>
    </w:p>
    <w:sectPr w:rsidR="00EE25CF" w:rsidRPr="00EE25CF" w:rsidSect="00416625">
      <w:pgSz w:w="11906" w:h="16838" w:code="9"/>
      <w:pgMar w:top="1440" w:right="1440" w:bottom="1440" w:left="1440"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C7D1B"/>
    <w:multiLevelType w:val="hybridMultilevel"/>
    <w:tmpl w:val="A4DAAB9C"/>
    <w:lvl w:ilvl="0" w:tplc="3809000F">
      <w:start w:val="1"/>
      <w:numFmt w:val="decimal"/>
      <w:lvlText w:val="%1."/>
      <w:lvlJc w:val="left"/>
      <w:pPr>
        <w:ind w:left="360" w:hanging="360"/>
      </w:pPr>
      <w:rPr>
        <w:rFonts w:hint="default"/>
      </w:r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1" w15:restartNumberingAfterBreak="0">
    <w:nsid w:val="0959532A"/>
    <w:multiLevelType w:val="multilevel"/>
    <w:tmpl w:val="D02A85D6"/>
    <w:lvl w:ilvl="0">
      <w:start w:val="1"/>
      <w:numFmt w:val="upperRoman"/>
      <w:pStyle w:val="Heading1"/>
      <w:lvlText w:val="BAB %1"/>
      <w:lvlJc w:val="left"/>
      <w:pPr>
        <w:ind w:left="432" w:hanging="432"/>
      </w:pPr>
    </w:lvl>
    <w:lvl w:ilvl="1">
      <w:start w:val="1"/>
      <w:numFmt w:val="decimal"/>
      <w:pStyle w:val="Heading2"/>
      <w:isLgl/>
      <w:lvlText w:val="%1.%2."/>
      <w:lvlJc w:val="left"/>
      <w:pPr>
        <w:ind w:left="576" w:hanging="576"/>
      </w:pPr>
      <w:rPr>
        <w:i w:val="0"/>
        <w:iCs w:val="0"/>
      </w:rPr>
    </w:lvl>
    <w:lvl w:ilvl="2">
      <w:start w:val="1"/>
      <w:numFmt w:val="decimal"/>
      <w:isLgl/>
      <w:lvlText w:val="%1.%2.%3"/>
      <w:lvlJc w:val="left"/>
      <w:pPr>
        <w:ind w:left="720" w:hanging="720"/>
      </w:pPr>
      <w:rPr>
        <w:i w:val="0"/>
        <w:iCs w:val="0"/>
      </w:rPr>
    </w:lvl>
    <w:lvl w:ilvl="3">
      <w:start w:val="1"/>
      <w:numFmt w:val="decimal"/>
      <w:isLgl/>
      <w:lvlText w:val="%1.%2.%3.%4"/>
      <w:lvlJc w:val="left"/>
      <w:pPr>
        <w:ind w:left="864" w:hanging="864"/>
      </w:pPr>
    </w:lvl>
    <w:lvl w:ilvl="4">
      <w:start w:val="1"/>
      <w:numFmt w:val="decimal"/>
      <w:isLg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4F57141D"/>
    <w:multiLevelType w:val="multilevel"/>
    <w:tmpl w:val="21669ECA"/>
    <w:lvl w:ilvl="0">
      <w:start w:val="1"/>
      <w:numFmt w:val="upperRoman"/>
      <w:suff w:val="space"/>
      <w:lvlText w:val="BAB %1"/>
      <w:lvlJc w:val="left"/>
      <w:pPr>
        <w:ind w:left="360" w:hanging="360"/>
      </w:pPr>
    </w:lvl>
    <w:lvl w:ilvl="1">
      <w:start w:val="1"/>
      <w:numFmt w:val="decimal"/>
      <w:isLgl/>
      <w:suff w:val="space"/>
      <w:lvlText w:val="%1.%2"/>
      <w:lvlJc w:val="left"/>
      <w:pPr>
        <w:ind w:left="794" w:hanging="437"/>
      </w:pPr>
    </w:lvl>
    <w:lvl w:ilvl="2">
      <w:start w:val="1"/>
      <w:numFmt w:val="decimal"/>
      <w:isLgl/>
      <w:suff w:val="space"/>
      <w:lvlText w:val="%1.%2.%3"/>
      <w:lvlJc w:val="left"/>
      <w:pPr>
        <w:ind w:left="1440" w:hanging="720"/>
      </w:pPr>
      <w:rPr>
        <w:i w:val="0"/>
        <w:iCs w:val="0"/>
      </w:r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3" w15:restartNumberingAfterBreak="0">
    <w:nsid w:val="591B1C26"/>
    <w:multiLevelType w:val="hybridMultilevel"/>
    <w:tmpl w:val="7B922BC6"/>
    <w:lvl w:ilvl="0" w:tplc="3809000F">
      <w:start w:val="1"/>
      <w:numFmt w:val="decimal"/>
      <w:lvlText w:val="%1."/>
      <w:lvlJc w:val="left"/>
      <w:pPr>
        <w:ind w:left="360" w:hanging="360"/>
      </w:pPr>
      <w:rPr>
        <w:rFonts w:hint="default"/>
      </w:r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4" w15:restartNumberingAfterBreak="0">
    <w:nsid w:val="73583BA5"/>
    <w:multiLevelType w:val="multilevel"/>
    <w:tmpl w:val="AED6C3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525747359">
    <w:abstractNumId w:val="2"/>
  </w:num>
  <w:num w:numId="2" w16cid:durableId="457334993">
    <w:abstractNumId w:val="2"/>
  </w:num>
  <w:num w:numId="3" w16cid:durableId="237401804">
    <w:abstractNumId w:val="2"/>
  </w:num>
  <w:num w:numId="4" w16cid:durableId="294918016">
    <w:abstractNumId w:val="2"/>
  </w:num>
  <w:num w:numId="5" w16cid:durableId="346561957">
    <w:abstractNumId w:val="2"/>
  </w:num>
  <w:num w:numId="6" w16cid:durableId="1085954426">
    <w:abstractNumId w:val="1"/>
  </w:num>
  <w:num w:numId="7" w16cid:durableId="99296614">
    <w:abstractNumId w:val="1"/>
  </w:num>
  <w:num w:numId="8" w16cid:durableId="340083588">
    <w:abstractNumId w:val="1"/>
  </w:num>
  <w:num w:numId="9" w16cid:durableId="662315944">
    <w:abstractNumId w:val="4"/>
  </w:num>
  <w:num w:numId="10" w16cid:durableId="2067798916">
    <w:abstractNumId w:val="3"/>
  </w:num>
  <w:num w:numId="11" w16cid:durableId="7525518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161143"/>
    <w:rsid w:val="00005E2B"/>
    <w:rsid w:val="00084296"/>
    <w:rsid w:val="000970CA"/>
    <w:rsid w:val="00097DA4"/>
    <w:rsid w:val="000E3771"/>
    <w:rsid w:val="00161143"/>
    <w:rsid w:val="00180220"/>
    <w:rsid w:val="00181AF3"/>
    <w:rsid w:val="001A5CA3"/>
    <w:rsid w:val="00250F61"/>
    <w:rsid w:val="002B6192"/>
    <w:rsid w:val="002E7205"/>
    <w:rsid w:val="003D2E26"/>
    <w:rsid w:val="00416625"/>
    <w:rsid w:val="0043343B"/>
    <w:rsid w:val="00482305"/>
    <w:rsid w:val="004A1566"/>
    <w:rsid w:val="004E1E02"/>
    <w:rsid w:val="00534D3E"/>
    <w:rsid w:val="00570925"/>
    <w:rsid w:val="005B72BC"/>
    <w:rsid w:val="005F5856"/>
    <w:rsid w:val="0060540E"/>
    <w:rsid w:val="00665F56"/>
    <w:rsid w:val="006D5365"/>
    <w:rsid w:val="006F3802"/>
    <w:rsid w:val="0070696F"/>
    <w:rsid w:val="00711643"/>
    <w:rsid w:val="00795571"/>
    <w:rsid w:val="007F3A6A"/>
    <w:rsid w:val="008B6DEC"/>
    <w:rsid w:val="00935FF2"/>
    <w:rsid w:val="009C0EB5"/>
    <w:rsid w:val="009D6ED7"/>
    <w:rsid w:val="00A000F1"/>
    <w:rsid w:val="00A0593B"/>
    <w:rsid w:val="00AB7003"/>
    <w:rsid w:val="00AC2A8A"/>
    <w:rsid w:val="00AD3E3E"/>
    <w:rsid w:val="00B24F62"/>
    <w:rsid w:val="00B274C8"/>
    <w:rsid w:val="00B71AE6"/>
    <w:rsid w:val="00BD6E81"/>
    <w:rsid w:val="00C24DEC"/>
    <w:rsid w:val="00C43BE8"/>
    <w:rsid w:val="00C916FA"/>
    <w:rsid w:val="00D13251"/>
    <w:rsid w:val="00D260D5"/>
    <w:rsid w:val="00D8757A"/>
    <w:rsid w:val="00DA65AC"/>
    <w:rsid w:val="00DB5C91"/>
    <w:rsid w:val="00EE25CF"/>
    <w:rsid w:val="00F15036"/>
    <w:rsid w:val="00F57769"/>
    <w:rsid w:val="00F57DE9"/>
    <w:rsid w:val="00FF62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9FF636"/>
  <w15:chartTrackingRefBased/>
  <w15:docId w15:val="{65E3AF66-663C-4855-9D1E-28BC116EFE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18"/>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757A"/>
  </w:style>
  <w:style w:type="paragraph" w:styleId="Heading1">
    <w:name w:val="heading 1"/>
    <w:basedOn w:val="Normal"/>
    <w:next w:val="Normal"/>
    <w:link w:val="Heading1Char"/>
    <w:uiPriority w:val="9"/>
    <w:qFormat/>
    <w:rsid w:val="00181AF3"/>
    <w:pPr>
      <w:keepNext/>
      <w:keepLines/>
      <w:numPr>
        <w:numId w:val="8"/>
      </w:numPr>
      <w:spacing w:after="0" w:line="240" w:lineRule="auto"/>
      <w:jc w:val="center"/>
      <w:outlineLvl w:val="0"/>
    </w:pPr>
    <w:rPr>
      <w:rFonts w:eastAsiaTheme="majorEastAsia" w:cstheme="majorBidi"/>
      <w:b/>
      <w:bCs/>
      <w:color w:val="000000" w:themeColor="text1"/>
      <w:szCs w:val="28"/>
    </w:rPr>
  </w:style>
  <w:style w:type="paragraph" w:styleId="Heading2">
    <w:name w:val="heading 2"/>
    <w:basedOn w:val="Normal"/>
    <w:next w:val="Normal"/>
    <w:link w:val="Heading2Char"/>
    <w:uiPriority w:val="9"/>
    <w:unhideWhenUsed/>
    <w:qFormat/>
    <w:rsid w:val="00181AF3"/>
    <w:pPr>
      <w:keepNext/>
      <w:keepLines/>
      <w:numPr>
        <w:ilvl w:val="1"/>
        <w:numId w:val="8"/>
      </w:numPr>
      <w:spacing w:before="200" w:after="0" w:line="240" w:lineRule="auto"/>
      <w:jc w:val="both"/>
      <w:outlineLvl w:val="1"/>
    </w:pPr>
    <w:rPr>
      <w:rFonts w:eastAsiaTheme="majorEastAsia" w:cstheme="majorBidi"/>
      <w:b/>
      <w:bCs/>
      <w:color w:val="000000" w:themeColor="text1"/>
      <w:szCs w:val="26"/>
    </w:rPr>
  </w:style>
  <w:style w:type="paragraph" w:styleId="Heading3">
    <w:name w:val="heading 3"/>
    <w:basedOn w:val="Normal"/>
    <w:next w:val="Normal"/>
    <w:link w:val="Heading3Char"/>
    <w:uiPriority w:val="9"/>
    <w:unhideWhenUsed/>
    <w:qFormat/>
    <w:rsid w:val="00181AF3"/>
    <w:pPr>
      <w:keepNext/>
      <w:keepLines/>
      <w:numPr>
        <w:ilvl w:val="2"/>
        <w:numId w:val="9"/>
      </w:numPr>
      <w:spacing w:before="40" w:after="0" w:line="240" w:lineRule="auto"/>
      <w:ind w:left="567" w:hanging="567"/>
      <w:jc w:val="both"/>
      <w:outlineLvl w:val="2"/>
    </w:pPr>
    <w:rPr>
      <w:rFonts w:eastAsiaTheme="majorEastAsia" w:cstheme="majorBidi"/>
      <w:b/>
      <w:color w:val="000000" w:themeColor="text1"/>
    </w:rPr>
  </w:style>
  <w:style w:type="paragraph" w:styleId="Heading4">
    <w:name w:val="heading 4"/>
    <w:basedOn w:val="Normal"/>
    <w:next w:val="Normal"/>
    <w:link w:val="Heading4Char"/>
    <w:uiPriority w:val="9"/>
    <w:semiHidden/>
    <w:unhideWhenUsed/>
    <w:qFormat/>
    <w:rsid w:val="00161143"/>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161143"/>
    <w:pPr>
      <w:keepNext/>
      <w:keepLines/>
      <w:spacing w:before="80" w:after="40"/>
      <w:outlineLvl w:val="4"/>
    </w:pPr>
    <w:rPr>
      <w:rFonts w:asciiTheme="minorHAnsi" w:eastAsiaTheme="majorEastAsia" w:hAnsiTheme="minorHAnsi" w:cstheme="majorBidi"/>
      <w:color w:val="365F91" w:themeColor="accent1" w:themeShade="BF"/>
    </w:rPr>
  </w:style>
  <w:style w:type="paragraph" w:styleId="Heading6">
    <w:name w:val="heading 6"/>
    <w:basedOn w:val="Normal"/>
    <w:next w:val="Normal"/>
    <w:link w:val="Heading6Char"/>
    <w:uiPriority w:val="9"/>
    <w:semiHidden/>
    <w:unhideWhenUsed/>
    <w:qFormat/>
    <w:rsid w:val="00161143"/>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161143"/>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161143"/>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161143"/>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1AF3"/>
    <w:rPr>
      <w:rFonts w:eastAsiaTheme="majorEastAsia" w:cstheme="majorBidi"/>
      <w:b/>
      <w:bCs/>
      <w:color w:val="000000" w:themeColor="text1"/>
      <w:szCs w:val="28"/>
    </w:rPr>
  </w:style>
  <w:style w:type="character" w:customStyle="1" w:styleId="Heading2Char">
    <w:name w:val="Heading 2 Char"/>
    <w:basedOn w:val="DefaultParagraphFont"/>
    <w:link w:val="Heading2"/>
    <w:uiPriority w:val="9"/>
    <w:rsid w:val="00181AF3"/>
    <w:rPr>
      <w:rFonts w:eastAsiaTheme="majorEastAsia" w:cstheme="majorBidi"/>
      <w:b/>
      <w:bCs/>
      <w:color w:val="000000" w:themeColor="text1"/>
      <w:szCs w:val="26"/>
    </w:rPr>
  </w:style>
  <w:style w:type="character" w:customStyle="1" w:styleId="Heading3Char">
    <w:name w:val="Heading 3 Char"/>
    <w:basedOn w:val="DefaultParagraphFont"/>
    <w:link w:val="Heading3"/>
    <w:uiPriority w:val="9"/>
    <w:rsid w:val="00181AF3"/>
    <w:rPr>
      <w:rFonts w:eastAsiaTheme="majorEastAsia" w:cstheme="majorBidi"/>
      <w:b/>
      <w:color w:val="000000" w:themeColor="text1"/>
    </w:rPr>
  </w:style>
  <w:style w:type="character" w:customStyle="1" w:styleId="Heading4Char">
    <w:name w:val="Heading 4 Char"/>
    <w:basedOn w:val="DefaultParagraphFont"/>
    <w:link w:val="Heading4"/>
    <w:uiPriority w:val="9"/>
    <w:semiHidden/>
    <w:rsid w:val="00161143"/>
    <w:rPr>
      <w:rFonts w:asciiTheme="minorHAnsi" w:eastAsiaTheme="majorEastAsia" w:hAnsiTheme="minorHAnsi" w:cstheme="majorBidi"/>
      <w:i/>
      <w:iCs/>
      <w:color w:val="365F91" w:themeColor="accent1" w:themeShade="BF"/>
    </w:rPr>
  </w:style>
  <w:style w:type="character" w:customStyle="1" w:styleId="Heading5Char">
    <w:name w:val="Heading 5 Char"/>
    <w:basedOn w:val="DefaultParagraphFont"/>
    <w:link w:val="Heading5"/>
    <w:uiPriority w:val="9"/>
    <w:semiHidden/>
    <w:rsid w:val="00161143"/>
    <w:rPr>
      <w:rFonts w:asciiTheme="minorHAnsi" w:eastAsiaTheme="majorEastAsia" w:hAnsiTheme="minorHAnsi" w:cstheme="majorBidi"/>
      <w:color w:val="365F91" w:themeColor="accent1" w:themeShade="BF"/>
    </w:rPr>
  </w:style>
  <w:style w:type="character" w:customStyle="1" w:styleId="Heading6Char">
    <w:name w:val="Heading 6 Char"/>
    <w:basedOn w:val="DefaultParagraphFont"/>
    <w:link w:val="Heading6"/>
    <w:uiPriority w:val="9"/>
    <w:semiHidden/>
    <w:rsid w:val="00161143"/>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161143"/>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161143"/>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161143"/>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16114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6114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61143"/>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61143"/>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16114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61143"/>
    <w:rPr>
      <w:i/>
      <w:iCs/>
      <w:color w:val="404040" w:themeColor="text1" w:themeTint="BF"/>
    </w:rPr>
  </w:style>
  <w:style w:type="paragraph" w:styleId="ListParagraph">
    <w:name w:val="List Paragraph"/>
    <w:basedOn w:val="Normal"/>
    <w:uiPriority w:val="34"/>
    <w:qFormat/>
    <w:rsid w:val="00161143"/>
    <w:pPr>
      <w:ind w:left="720"/>
      <w:contextualSpacing/>
    </w:pPr>
  </w:style>
  <w:style w:type="character" w:styleId="IntenseEmphasis">
    <w:name w:val="Intense Emphasis"/>
    <w:basedOn w:val="DefaultParagraphFont"/>
    <w:uiPriority w:val="21"/>
    <w:qFormat/>
    <w:rsid w:val="00161143"/>
    <w:rPr>
      <w:i/>
      <w:iCs/>
      <w:color w:val="365F91" w:themeColor="accent1" w:themeShade="BF"/>
    </w:rPr>
  </w:style>
  <w:style w:type="paragraph" w:styleId="IntenseQuote">
    <w:name w:val="Intense Quote"/>
    <w:basedOn w:val="Normal"/>
    <w:next w:val="Normal"/>
    <w:link w:val="IntenseQuoteChar"/>
    <w:uiPriority w:val="30"/>
    <w:qFormat/>
    <w:rsid w:val="00161143"/>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161143"/>
    <w:rPr>
      <w:i/>
      <w:iCs/>
      <w:color w:val="365F91" w:themeColor="accent1" w:themeShade="BF"/>
    </w:rPr>
  </w:style>
  <w:style w:type="character" w:styleId="IntenseReference">
    <w:name w:val="Intense Reference"/>
    <w:basedOn w:val="DefaultParagraphFont"/>
    <w:uiPriority w:val="32"/>
    <w:qFormat/>
    <w:rsid w:val="00161143"/>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882504">
      <w:bodyDiv w:val="1"/>
      <w:marLeft w:val="0"/>
      <w:marRight w:val="0"/>
      <w:marTop w:val="0"/>
      <w:marBottom w:val="0"/>
      <w:divBdr>
        <w:top w:val="none" w:sz="0" w:space="0" w:color="auto"/>
        <w:left w:val="none" w:sz="0" w:space="0" w:color="auto"/>
        <w:bottom w:val="none" w:sz="0" w:space="0" w:color="auto"/>
        <w:right w:val="none" w:sz="0" w:space="0" w:color="auto"/>
      </w:divBdr>
      <w:divsChild>
        <w:div w:id="804278968">
          <w:marLeft w:val="0"/>
          <w:marRight w:val="0"/>
          <w:marTop w:val="0"/>
          <w:marBottom w:val="0"/>
          <w:divBdr>
            <w:top w:val="none" w:sz="0" w:space="0" w:color="auto"/>
            <w:left w:val="none" w:sz="0" w:space="0" w:color="auto"/>
            <w:bottom w:val="none" w:sz="0" w:space="0" w:color="auto"/>
            <w:right w:val="none" w:sz="0" w:space="0" w:color="auto"/>
          </w:divBdr>
          <w:divsChild>
            <w:div w:id="1217739321">
              <w:marLeft w:val="0"/>
              <w:marRight w:val="0"/>
              <w:marTop w:val="0"/>
              <w:marBottom w:val="0"/>
              <w:divBdr>
                <w:top w:val="none" w:sz="0" w:space="0" w:color="auto"/>
                <w:left w:val="none" w:sz="0" w:space="0" w:color="auto"/>
                <w:bottom w:val="none" w:sz="0" w:space="0" w:color="auto"/>
                <w:right w:val="none" w:sz="0" w:space="0" w:color="auto"/>
              </w:divBdr>
              <w:divsChild>
                <w:div w:id="1240679053">
                  <w:marLeft w:val="0"/>
                  <w:marRight w:val="0"/>
                  <w:marTop w:val="0"/>
                  <w:marBottom w:val="0"/>
                  <w:divBdr>
                    <w:top w:val="none" w:sz="0" w:space="0" w:color="auto"/>
                    <w:left w:val="none" w:sz="0" w:space="0" w:color="auto"/>
                    <w:bottom w:val="none" w:sz="0" w:space="0" w:color="auto"/>
                    <w:right w:val="none" w:sz="0" w:space="0" w:color="auto"/>
                  </w:divBdr>
                  <w:divsChild>
                    <w:div w:id="1909532189">
                      <w:marLeft w:val="0"/>
                      <w:marRight w:val="0"/>
                      <w:marTop w:val="0"/>
                      <w:marBottom w:val="0"/>
                      <w:divBdr>
                        <w:top w:val="none" w:sz="0" w:space="0" w:color="auto"/>
                        <w:left w:val="none" w:sz="0" w:space="0" w:color="auto"/>
                        <w:bottom w:val="none" w:sz="0" w:space="0" w:color="auto"/>
                        <w:right w:val="none" w:sz="0" w:space="0" w:color="auto"/>
                      </w:divBdr>
                      <w:divsChild>
                        <w:div w:id="626617905">
                          <w:marLeft w:val="0"/>
                          <w:marRight w:val="0"/>
                          <w:marTop w:val="0"/>
                          <w:marBottom w:val="0"/>
                          <w:divBdr>
                            <w:top w:val="none" w:sz="0" w:space="0" w:color="auto"/>
                            <w:left w:val="none" w:sz="0" w:space="0" w:color="auto"/>
                            <w:bottom w:val="none" w:sz="0" w:space="0" w:color="auto"/>
                            <w:right w:val="none" w:sz="0" w:space="0" w:color="auto"/>
                          </w:divBdr>
                          <w:divsChild>
                            <w:div w:id="1057359209">
                              <w:marLeft w:val="0"/>
                              <w:marRight w:val="0"/>
                              <w:marTop w:val="0"/>
                              <w:marBottom w:val="0"/>
                              <w:divBdr>
                                <w:top w:val="none" w:sz="0" w:space="0" w:color="auto"/>
                                <w:left w:val="none" w:sz="0" w:space="0" w:color="auto"/>
                                <w:bottom w:val="none" w:sz="0" w:space="0" w:color="auto"/>
                                <w:right w:val="none" w:sz="0" w:space="0" w:color="auto"/>
                              </w:divBdr>
                            </w:div>
                            <w:div w:id="568152059">
                              <w:marLeft w:val="0"/>
                              <w:marRight w:val="0"/>
                              <w:marTop w:val="0"/>
                              <w:marBottom w:val="0"/>
                              <w:divBdr>
                                <w:top w:val="none" w:sz="0" w:space="0" w:color="auto"/>
                                <w:left w:val="none" w:sz="0" w:space="0" w:color="auto"/>
                                <w:bottom w:val="none" w:sz="0" w:space="0" w:color="auto"/>
                                <w:right w:val="none" w:sz="0" w:space="0" w:color="auto"/>
                              </w:divBdr>
                            </w:div>
                            <w:div w:id="166874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4332383">
      <w:bodyDiv w:val="1"/>
      <w:marLeft w:val="0"/>
      <w:marRight w:val="0"/>
      <w:marTop w:val="0"/>
      <w:marBottom w:val="0"/>
      <w:divBdr>
        <w:top w:val="none" w:sz="0" w:space="0" w:color="auto"/>
        <w:left w:val="none" w:sz="0" w:space="0" w:color="auto"/>
        <w:bottom w:val="none" w:sz="0" w:space="0" w:color="auto"/>
        <w:right w:val="none" w:sz="0" w:space="0" w:color="auto"/>
      </w:divBdr>
    </w:div>
    <w:div w:id="393891763">
      <w:bodyDiv w:val="1"/>
      <w:marLeft w:val="0"/>
      <w:marRight w:val="0"/>
      <w:marTop w:val="0"/>
      <w:marBottom w:val="0"/>
      <w:divBdr>
        <w:top w:val="none" w:sz="0" w:space="0" w:color="auto"/>
        <w:left w:val="none" w:sz="0" w:space="0" w:color="auto"/>
        <w:bottom w:val="none" w:sz="0" w:space="0" w:color="auto"/>
        <w:right w:val="none" w:sz="0" w:space="0" w:color="auto"/>
      </w:divBdr>
    </w:div>
    <w:div w:id="598441632">
      <w:bodyDiv w:val="1"/>
      <w:marLeft w:val="0"/>
      <w:marRight w:val="0"/>
      <w:marTop w:val="0"/>
      <w:marBottom w:val="0"/>
      <w:divBdr>
        <w:top w:val="none" w:sz="0" w:space="0" w:color="auto"/>
        <w:left w:val="none" w:sz="0" w:space="0" w:color="auto"/>
        <w:bottom w:val="none" w:sz="0" w:space="0" w:color="auto"/>
        <w:right w:val="none" w:sz="0" w:space="0" w:color="auto"/>
      </w:divBdr>
    </w:div>
    <w:div w:id="622349452">
      <w:bodyDiv w:val="1"/>
      <w:marLeft w:val="0"/>
      <w:marRight w:val="0"/>
      <w:marTop w:val="0"/>
      <w:marBottom w:val="0"/>
      <w:divBdr>
        <w:top w:val="none" w:sz="0" w:space="0" w:color="auto"/>
        <w:left w:val="none" w:sz="0" w:space="0" w:color="auto"/>
        <w:bottom w:val="none" w:sz="0" w:space="0" w:color="auto"/>
        <w:right w:val="none" w:sz="0" w:space="0" w:color="auto"/>
      </w:divBdr>
    </w:div>
    <w:div w:id="1078938631">
      <w:bodyDiv w:val="1"/>
      <w:marLeft w:val="0"/>
      <w:marRight w:val="0"/>
      <w:marTop w:val="0"/>
      <w:marBottom w:val="0"/>
      <w:divBdr>
        <w:top w:val="none" w:sz="0" w:space="0" w:color="auto"/>
        <w:left w:val="none" w:sz="0" w:space="0" w:color="auto"/>
        <w:bottom w:val="none" w:sz="0" w:space="0" w:color="auto"/>
        <w:right w:val="none" w:sz="0" w:space="0" w:color="auto"/>
      </w:divBdr>
    </w:div>
    <w:div w:id="1470629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132</TotalTime>
  <Pages>7</Pages>
  <Words>1773</Words>
  <Characters>10107</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Feeding Book</dc:creator>
  <cp:keywords/>
  <dc:description/>
  <cp:lastModifiedBy>Feeding Book</cp:lastModifiedBy>
  <cp:revision>5</cp:revision>
  <dcterms:created xsi:type="dcterms:W3CDTF">2025-05-07T07:45:00Z</dcterms:created>
  <dcterms:modified xsi:type="dcterms:W3CDTF">2025-05-07T11:38:00Z</dcterms:modified>
</cp:coreProperties>
</file>