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22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0"/>
        <w:gridCol w:w="1476"/>
        <w:gridCol w:w="1261"/>
        <w:gridCol w:w="1029"/>
        <w:gridCol w:w="1029"/>
      </w:tblGrid>
      <w:tr w:rsidR="00366CBE" w:rsidRPr="00AF1DD4" w14:paraId="49A5CB87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2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AC2F3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AF1DD4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Model Fitting Information</w:t>
            </w:r>
          </w:p>
        </w:tc>
      </w:tr>
      <w:tr w:rsidR="00366CBE" w:rsidRPr="00AF1DD4" w14:paraId="449354D3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43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7DDF6B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F102DC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-2 Log Likelihood</w:t>
            </w:r>
          </w:p>
        </w:tc>
        <w:tc>
          <w:tcPr>
            <w:tcW w:w="126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07767C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Chi-Square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5592E3E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4FC708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366CBE" w:rsidRPr="00AF1DD4" w14:paraId="1F9383E0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43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29F11A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Intercept Only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13531A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75.414</w:t>
            </w:r>
          </w:p>
        </w:tc>
        <w:tc>
          <w:tcPr>
            <w:tcW w:w="126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F67F26D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1CBFB3E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972437B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366CBE" w:rsidRPr="00AF1DD4" w14:paraId="728F8356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43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36F912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Final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FE196E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58.400</w:t>
            </w:r>
          </w:p>
        </w:tc>
        <w:tc>
          <w:tcPr>
            <w:tcW w:w="126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B226E65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17.014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2F205F1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9DA9B96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.004</w:t>
            </w:r>
          </w:p>
        </w:tc>
      </w:tr>
      <w:tr w:rsidR="00366CBE" w:rsidRPr="00AF1DD4" w14:paraId="6D9C64BE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2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AE73C8" w14:textId="77777777" w:rsidR="00366CBE" w:rsidRPr="00AF1DD4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F1DD4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Link function: Logit.</w:t>
            </w:r>
          </w:p>
        </w:tc>
      </w:tr>
    </w:tbl>
    <w:p w14:paraId="6786AAED" w14:textId="77777777" w:rsidR="00E0798E" w:rsidRDefault="00E0798E"/>
    <w:tbl>
      <w:tblPr>
        <w:tblW w:w="439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5"/>
        <w:gridCol w:w="1261"/>
        <w:gridCol w:w="1030"/>
        <w:gridCol w:w="1030"/>
      </w:tblGrid>
      <w:tr w:rsidR="00366CBE" w:rsidRPr="005C4807" w14:paraId="71BDB5A4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ADE88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C4807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Goodness-of-Fit</w:t>
            </w:r>
          </w:p>
        </w:tc>
      </w:tr>
      <w:tr w:rsidR="00366CBE" w:rsidRPr="005C4807" w14:paraId="48C57A5E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EE3C8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93F84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Chi-Square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A9A13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9A0BD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366CBE" w:rsidRPr="005C4807" w14:paraId="6205C524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F44FC6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Pearson</w:t>
            </w:r>
          </w:p>
        </w:tc>
        <w:tc>
          <w:tcPr>
            <w:tcW w:w="126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A540C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30.475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B3416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E0D2DB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366CBE" w:rsidRPr="005C4807" w14:paraId="0D2ABCB1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68EF0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Deviance</w:t>
            </w:r>
          </w:p>
        </w:tc>
        <w:tc>
          <w:tcPr>
            <w:tcW w:w="126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A6265F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34.674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71AF403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00FE756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366CBE" w:rsidRPr="005C4807" w14:paraId="70B8C64B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3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957BB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Link function: Logit.</w:t>
            </w:r>
          </w:p>
        </w:tc>
      </w:tr>
    </w:tbl>
    <w:p w14:paraId="37AFF099" w14:textId="77777777" w:rsidR="00366CBE" w:rsidRDefault="00366CBE"/>
    <w:tbl>
      <w:tblPr>
        <w:tblW w:w="1026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5"/>
        <w:gridCol w:w="829"/>
        <w:gridCol w:w="1065"/>
        <w:gridCol w:w="1098"/>
        <w:gridCol w:w="1113"/>
        <w:gridCol w:w="1051"/>
        <w:gridCol w:w="1051"/>
        <w:gridCol w:w="1442"/>
        <w:gridCol w:w="1442"/>
      </w:tblGrid>
      <w:tr w:rsidR="00366CBE" w:rsidRPr="005C4807" w14:paraId="06F9760D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8C5DDB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C4807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Parameter Estimates</w:t>
            </w:r>
          </w:p>
        </w:tc>
      </w:tr>
      <w:tr w:rsidR="00366CBE" w:rsidRPr="005C4807" w14:paraId="3494C820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0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327BE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AC7588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Estimate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C9D160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11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163E21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Wald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FE55F60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D88C99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2882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3AB101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</w:t>
            </w:r>
          </w:p>
        </w:tc>
      </w:tr>
      <w:tr w:rsidR="00366CBE" w:rsidRPr="005C4807" w14:paraId="3E9B8A0D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0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CE4CF0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76A80C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BDC551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EB8858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7E68A5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2561BB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C7171A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4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22D6E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366CBE" w:rsidRPr="005C4807" w14:paraId="5248FB29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0BF3A7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Threshold</w:t>
            </w:r>
          </w:p>
        </w:tc>
        <w:tc>
          <w:tcPr>
            <w:tcW w:w="83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8F533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[Y = 3]</w:t>
            </w:r>
          </w:p>
        </w:tc>
        <w:tc>
          <w:tcPr>
            <w:tcW w:w="106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74CA7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-18.773</w:t>
            </w:r>
          </w:p>
        </w:tc>
        <w:tc>
          <w:tcPr>
            <w:tcW w:w="109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471F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.338</w:t>
            </w:r>
          </w:p>
        </w:tc>
        <w:tc>
          <w:tcPr>
            <w:tcW w:w="11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540B23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3077.765</w:t>
            </w:r>
          </w:p>
        </w:tc>
        <w:tc>
          <w:tcPr>
            <w:tcW w:w="10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3BF65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670D8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7FA3C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-19.436</w:t>
            </w:r>
          </w:p>
        </w:tc>
        <w:tc>
          <w:tcPr>
            <w:tcW w:w="14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BBD78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-18.110</w:t>
            </w:r>
          </w:p>
        </w:tc>
      </w:tr>
      <w:tr w:rsidR="00366CBE" w:rsidRPr="005C4807" w14:paraId="0D0CB633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D843E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B230B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[Y = 4]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02B11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-15.976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51BC4B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.271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B14E6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3469.538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9B85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26D5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E8E31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-16.508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5BDBD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-15.445</w:t>
            </w:r>
          </w:p>
        </w:tc>
      </w:tr>
      <w:tr w:rsidR="00366CBE" w:rsidRPr="005C4807" w14:paraId="7BE89338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B66AC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2AA96F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[X1=2]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B2E50F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-1.498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A533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1.498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26DB2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1.000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B2BC0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4A70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.317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E941E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-4.434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927D95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1.438</w:t>
            </w:r>
          </w:p>
        </w:tc>
      </w:tr>
      <w:tr w:rsidR="00366CBE" w:rsidRPr="005C4807" w14:paraId="398F3C40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64C03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2F7F0F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[X1=3]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2A444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-.383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8B46B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.450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24C747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.725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FDBEB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8B519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.394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C61480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-1.264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0D5C00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.498</w:t>
            </w:r>
          </w:p>
        </w:tc>
      </w:tr>
      <w:tr w:rsidR="00366CBE" w:rsidRPr="005C4807" w14:paraId="06AD843D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072B55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162BA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[X1=4]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9676D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A24F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4A0D06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E2767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E7CAE3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F3285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21D9C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</w:tr>
      <w:tr w:rsidR="00366CBE" w:rsidRPr="005C4807" w14:paraId="55BFCF05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B6C7D0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1C647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[X2=2]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47AE6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-19.088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FB937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.992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543BF5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369.916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8CDAAE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AE134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26BBB3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-21.033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FB963F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-17.143</w:t>
            </w:r>
          </w:p>
        </w:tc>
      </w:tr>
      <w:tr w:rsidR="00366CBE" w:rsidRPr="005C4807" w14:paraId="7D33AAFC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75CE6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7B37B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[X2=3]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15C845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-17.051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B0AF8B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.440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4B555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1499.928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15CF6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1C83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2A63E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-17.914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46ABA5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-16.188</w:t>
            </w:r>
          </w:p>
        </w:tc>
      </w:tr>
      <w:tr w:rsidR="00366CBE" w:rsidRPr="005C4807" w14:paraId="2C2919D4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3381C7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068F6D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[X2=4]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B9242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-16.757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D1162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80CA4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DD9C74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7D5A0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B198A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-16.757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EFA8B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-16.757</w:t>
            </w:r>
          </w:p>
        </w:tc>
      </w:tr>
      <w:tr w:rsidR="00366CBE" w:rsidRPr="005C4807" w14:paraId="7D688995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7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D09236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86044C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[X2=5]</w:t>
            </w:r>
          </w:p>
        </w:tc>
        <w:tc>
          <w:tcPr>
            <w:tcW w:w="106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35FB9EB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6C2BD6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1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2DA84D1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425F1C3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0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B8834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914FE6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  <w:tc>
          <w:tcPr>
            <w:tcW w:w="14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CB31639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</w:t>
            </w:r>
          </w:p>
        </w:tc>
      </w:tr>
      <w:tr w:rsidR="00366CBE" w:rsidRPr="005C4807" w14:paraId="0D4CC9E9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730327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Link function: Logit.</w:t>
            </w:r>
          </w:p>
        </w:tc>
      </w:tr>
      <w:tr w:rsidR="00366CBE" w:rsidRPr="005C4807" w14:paraId="254FD022" w14:textId="77777777" w:rsidTr="009B107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EAA1D8" w14:textId="77777777" w:rsidR="00366CBE" w:rsidRPr="005C4807" w:rsidRDefault="00366CBE" w:rsidP="009B107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C4807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This parameter is set to zero because it is redundant.</w:t>
            </w:r>
          </w:p>
        </w:tc>
      </w:tr>
    </w:tbl>
    <w:p w14:paraId="54FB161E" w14:textId="77777777" w:rsidR="00366CBE" w:rsidRDefault="00366CBE"/>
    <w:p w14:paraId="4010C205" w14:textId="77777777" w:rsidR="00366CBE" w:rsidRPr="00366CBE" w:rsidRDefault="00366CBE" w:rsidP="00366C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25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061"/>
      </w:tblGrid>
      <w:tr w:rsidR="00366CBE" w:rsidRPr="00366CBE" w14:paraId="5E7102B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01561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66CB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Pseudo R-Square</w:t>
            </w:r>
          </w:p>
        </w:tc>
      </w:tr>
      <w:tr w:rsidR="00366CBE" w:rsidRPr="00366CBE" w14:paraId="0AB04C5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828744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Cox and Snell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A8C128C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.132</w:t>
            </w:r>
          </w:p>
        </w:tc>
      </w:tr>
      <w:tr w:rsidR="00366CBE" w:rsidRPr="00366CBE" w14:paraId="1F1B2B6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6D8A63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Nagelkerke</w:t>
            </w:r>
          </w:p>
        </w:tc>
        <w:tc>
          <w:tcPr>
            <w:tcW w:w="106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D62B735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.154</w:t>
            </w:r>
          </w:p>
        </w:tc>
      </w:tr>
      <w:tr w:rsidR="00366CBE" w:rsidRPr="00366CBE" w14:paraId="1020D1F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5D866E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McFadden</w:t>
            </w:r>
          </w:p>
        </w:tc>
        <w:tc>
          <w:tcPr>
            <w:tcW w:w="106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EFB0CA4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.072</w:t>
            </w:r>
          </w:p>
        </w:tc>
      </w:tr>
      <w:tr w:rsidR="00366CBE" w:rsidRPr="00366CBE" w14:paraId="2D76D86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2390CC" w14:textId="77777777" w:rsidR="00366CBE" w:rsidRPr="00366CBE" w:rsidRDefault="00366CBE" w:rsidP="00366C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66C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Link function: Logit.</w:t>
            </w:r>
          </w:p>
        </w:tc>
      </w:tr>
    </w:tbl>
    <w:p w14:paraId="435979CE" w14:textId="77777777" w:rsidR="00366CBE" w:rsidRPr="00366CBE" w:rsidRDefault="00366CBE" w:rsidP="00366CB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6A09AA6" w14:textId="77777777" w:rsidR="00366CBE" w:rsidRDefault="00366CBE"/>
    <w:sectPr w:rsidR="00366C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CBE"/>
    <w:rsid w:val="000124F2"/>
    <w:rsid w:val="001C13A7"/>
    <w:rsid w:val="00366CBE"/>
    <w:rsid w:val="00E0798E"/>
    <w:rsid w:val="00F2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0EECB"/>
  <w15:chartTrackingRefBased/>
  <w15:docId w15:val="{F7969B24-1452-48F6-AD8D-C7AEDF776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CBE"/>
  </w:style>
  <w:style w:type="paragraph" w:styleId="Heading1">
    <w:name w:val="heading 1"/>
    <w:basedOn w:val="Normal"/>
    <w:next w:val="Normal"/>
    <w:link w:val="Heading1Char"/>
    <w:uiPriority w:val="9"/>
    <w:qFormat/>
    <w:rsid w:val="00366C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C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C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C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C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C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C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C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C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C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C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C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CB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CB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C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C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C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C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C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C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C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C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C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C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CB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C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CB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C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BTX LP0172</dc:creator>
  <cp:keywords/>
  <dc:description/>
  <cp:lastModifiedBy>BTX LP0172</cp:lastModifiedBy>
  <cp:revision>1</cp:revision>
  <dcterms:created xsi:type="dcterms:W3CDTF">2025-08-03T15:13:00Z</dcterms:created>
  <dcterms:modified xsi:type="dcterms:W3CDTF">2025-08-03T15:20:00Z</dcterms:modified>
</cp:coreProperties>
</file>